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11159" w14:textId="77777777" w:rsidR="005C3AB7" w:rsidRPr="00144D82" w:rsidRDefault="005C3AB7" w:rsidP="005C3AB7">
      <w:pPr>
        <w:shd w:val="clear" w:color="auto" w:fill="F2F2F2" w:themeFill="background1" w:themeFillShade="F2"/>
        <w:jc w:val="center"/>
        <w:rPr>
          <w:rFonts w:ascii="Times New Roman" w:hAnsi="Times New Roman" w:cs="Times New Roman"/>
          <w:b/>
          <w:sz w:val="24"/>
          <w:szCs w:val="20"/>
        </w:rPr>
      </w:pPr>
      <w:r w:rsidRPr="00144D82">
        <w:rPr>
          <w:rFonts w:ascii="Times New Roman" w:hAnsi="Times New Roman" w:cs="Times New Roman"/>
          <w:b/>
          <w:sz w:val="24"/>
          <w:szCs w:val="20"/>
        </w:rPr>
        <w:t>ESTUDO TÉCNICO PRELIMINAR</w:t>
      </w:r>
    </w:p>
    <w:p w14:paraId="3DC35D19" w14:textId="6A83316E" w:rsidR="005C3AB7" w:rsidRPr="00144D82" w:rsidRDefault="005C3AB7" w:rsidP="005C3AB7">
      <w:pPr>
        <w:jc w:val="both"/>
        <w:rPr>
          <w:rFonts w:ascii="Times New Roman" w:hAnsi="Times New Roman" w:cs="Times New Roman"/>
          <w:sz w:val="20"/>
          <w:szCs w:val="20"/>
        </w:rPr>
      </w:pPr>
      <w:r w:rsidRPr="00144D82">
        <w:rPr>
          <w:rFonts w:ascii="Times New Roman" w:hAnsi="Times New Roman" w:cs="Times New Roman"/>
          <w:sz w:val="20"/>
          <w:szCs w:val="20"/>
        </w:rPr>
        <w:t>O presente documento visa analisar a viabilidade da futura contratação, bem como, compilar as demandas e os elementos essenciais que servirão para compor o Termo de Referência, de forma a melhor atender as necessidades</w:t>
      </w:r>
      <w:r w:rsidR="00167777">
        <w:rPr>
          <w:rFonts w:ascii="Times New Roman" w:hAnsi="Times New Roman" w:cs="Times New Roman"/>
          <w:sz w:val="20"/>
          <w:szCs w:val="20"/>
        </w:rPr>
        <w:t xml:space="preserve"> Administrativas </w:t>
      </w:r>
      <w:r w:rsidRPr="00144D82">
        <w:rPr>
          <w:rFonts w:ascii="Times New Roman" w:hAnsi="Times New Roman" w:cs="Times New Roman"/>
          <w:sz w:val="20"/>
          <w:szCs w:val="20"/>
        </w:rPr>
        <w:t xml:space="preserve"> </w:t>
      </w:r>
      <w:r w:rsidR="00C13F4C">
        <w:rPr>
          <w:rFonts w:ascii="Times New Roman" w:hAnsi="Times New Roman" w:cs="Times New Roman"/>
          <w:sz w:val="20"/>
          <w:szCs w:val="20"/>
        </w:rPr>
        <w:t>do</w:t>
      </w:r>
      <w:r w:rsidR="00167777">
        <w:rPr>
          <w:rFonts w:ascii="Times New Roman" w:hAnsi="Times New Roman" w:cs="Times New Roman"/>
          <w:sz w:val="20"/>
          <w:szCs w:val="20"/>
        </w:rPr>
        <w:t>s órgãos e secretaria dos município, do Fundo Municipal de Saúde, do Fundo municipal de Assistência social, do instituto de previdência dos servidores, do Fundo Municipal dos direitos da Criança e do Adolescente, Do Fundo Municipal de Trânsito</w:t>
      </w:r>
      <w:r w:rsidR="00783937">
        <w:rPr>
          <w:rFonts w:ascii="Times New Roman" w:hAnsi="Times New Roman" w:cs="Times New Roman"/>
          <w:sz w:val="20"/>
          <w:szCs w:val="20"/>
        </w:rPr>
        <w:t xml:space="preserve"> e </w:t>
      </w:r>
      <w:bookmarkStart w:id="0" w:name="_GoBack"/>
      <w:bookmarkEnd w:id="0"/>
      <w:r w:rsidR="00167777">
        <w:rPr>
          <w:rFonts w:ascii="Times New Roman" w:hAnsi="Times New Roman" w:cs="Times New Roman"/>
          <w:sz w:val="20"/>
          <w:szCs w:val="20"/>
        </w:rPr>
        <w:t xml:space="preserve"> do Fundo Municipal de Educação no âmbito do muni</w:t>
      </w:r>
      <w:r w:rsidR="00C13F4C">
        <w:rPr>
          <w:rFonts w:ascii="Times New Roman" w:hAnsi="Times New Roman" w:cs="Times New Roman"/>
          <w:sz w:val="20"/>
          <w:szCs w:val="20"/>
        </w:rPr>
        <w:t>cípio de Carpina/PE</w:t>
      </w:r>
    </w:p>
    <w:p w14:paraId="0AD752CA" w14:textId="77777777" w:rsidR="005C3AB7" w:rsidRPr="00144D82" w:rsidRDefault="005C3AB7" w:rsidP="005C3AB7">
      <w:pPr>
        <w:shd w:val="clear" w:color="auto" w:fill="F2F2F2" w:themeFill="background1" w:themeFillShade="F2"/>
        <w:rPr>
          <w:rFonts w:ascii="Times New Roman" w:hAnsi="Times New Roman" w:cs="Times New Roman"/>
          <w:b/>
          <w:sz w:val="20"/>
          <w:szCs w:val="20"/>
        </w:rPr>
      </w:pPr>
      <w:r w:rsidRPr="00144D82">
        <w:rPr>
          <w:rFonts w:ascii="Times New Roman" w:hAnsi="Times New Roman" w:cs="Times New Roman"/>
          <w:b/>
          <w:sz w:val="20"/>
          <w:szCs w:val="20"/>
        </w:rPr>
        <w:t>Dados do Processo:</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875"/>
        <w:gridCol w:w="7153"/>
      </w:tblGrid>
      <w:tr w:rsidR="005C3AB7" w:rsidRPr="00144D82" w14:paraId="23FF9686" w14:textId="77777777" w:rsidTr="00144D82">
        <w:trPr>
          <w:trHeight w:val="324"/>
          <w:jc w:val="center"/>
        </w:trPr>
        <w:tc>
          <w:tcPr>
            <w:tcW w:w="2875" w:type="dxa"/>
            <w:tcMar>
              <w:top w:w="55" w:type="dxa"/>
              <w:left w:w="55" w:type="dxa"/>
              <w:bottom w:w="55" w:type="dxa"/>
              <w:right w:w="55" w:type="dxa"/>
            </w:tcMar>
          </w:tcPr>
          <w:p w14:paraId="3B274F54" w14:textId="77777777" w:rsidR="005C3AB7" w:rsidRPr="00144D82" w:rsidRDefault="005C3AB7" w:rsidP="004F07AB">
            <w:pPr>
              <w:widowControl w:val="0"/>
              <w:tabs>
                <w:tab w:val="right" w:pos="9071"/>
              </w:tabs>
              <w:suppressAutoHyphens/>
              <w:autoSpaceDN w:val="0"/>
              <w:spacing w:after="0" w:line="240" w:lineRule="auto"/>
              <w:jc w:val="both"/>
              <w:textAlignment w:val="baseline"/>
              <w:rPr>
                <w:rFonts w:ascii="Times New Roman" w:eastAsia="SimSun" w:hAnsi="Times New Roman" w:cs="Times New Roman"/>
                <w:b/>
                <w:bCs/>
                <w:kern w:val="3"/>
                <w:lang w:eastAsia="zh-CN" w:bidi="hi-IN"/>
              </w:rPr>
            </w:pPr>
            <w:r w:rsidRPr="00144D82">
              <w:rPr>
                <w:rFonts w:ascii="Times New Roman" w:eastAsia="SimSun" w:hAnsi="Times New Roman" w:cs="Times New Roman"/>
                <w:b/>
                <w:bCs/>
                <w:kern w:val="3"/>
                <w:lang w:eastAsia="zh-CN" w:bidi="hi-IN"/>
              </w:rPr>
              <w:t>Unidade Administrativa Requisitante:</w:t>
            </w:r>
          </w:p>
        </w:tc>
        <w:tc>
          <w:tcPr>
            <w:tcW w:w="7153" w:type="dxa"/>
            <w:tcMar>
              <w:top w:w="55" w:type="dxa"/>
              <w:left w:w="55" w:type="dxa"/>
              <w:bottom w:w="55" w:type="dxa"/>
              <w:right w:w="55" w:type="dxa"/>
            </w:tcMar>
          </w:tcPr>
          <w:p w14:paraId="6E1B2FA4" w14:textId="4B786654" w:rsidR="005C3AB7" w:rsidRPr="00144D82" w:rsidRDefault="00F70D80" w:rsidP="00510EE4">
            <w:pPr>
              <w:spacing w:after="0" w:line="240" w:lineRule="auto"/>
              <w:rPr>
                <w:rFonts w:ascii="Times New Roman" w:eastAsia="SimSun" w:hAnsi="Times New Roman" w:cs="Times New Roman"/>
                <w:kern w:val="3"/>
                <w:sz w:val="20"/>
                <w:szCs w:val="20"/>
                <w:lang w:eastAsia="zh-CN" w:bidi="hi-IN"/>
              </w:rPr>
            </w:pPr>
            <w:r>
              <w:rPr>
                <w:rFonts w:ascii="Times New Roman" w:eastAsia="SimSun" w:hAnsi="Times New Roman" w:cs="Times New Roman"/>
                <w:kern w:val="3"/>
                <w:sz w:val="20"/>
                <w:szCs w:val="20"/>
                <w:lang w:eastAsia="zh-CN" w:bidi="hi-IN"/>
              </w:rPr>
              <w:t>Secretaria de Administração do município de Carpina/PE</w:t>
            </w:r>
          </w:p>
        </w:tc>
      </w:tr>
      <w:tr w:rsidR="005C3AB7" w:rsidRPr="00144D82" w14:paraId="2C2C954A" w14:textId="77777777" w:rsidTr="00144D82">
        <w:trPr>
          <w:trHeight w:val="324"/>
          <w:jc w:val="center"/>
        </w:trPr>
        <w:tc>
          <w:tcPr>
            <w:tcW w:w="2875" w:type="dxa"/>
            <w:tcMar>
              <w:top w:w="55" w:type="dxa"/>
              <w:left w:w="55" w:type="dxa"/>
              <w:bottom w:w="55" w:type="dxa"/>
              <w:right w:w="55" w:type="dxa"/>
            </w:tcMar>
          </w:tcPr>
          <w:p w14:paraId="1F3E548B" w14:textId="77777777" w:rsidR="005C3AB7" w:rsidRPr="00144D82" w:rsidRDefault="005C3AB7" w:rsidP="004F07AB">
            <w:pPr>
              <w:widowControl w:val="0"/>
              <w:tabs>
                <w:tab w:val="right" w:pos="9071"/>
              </w:tabs>
              <w:suppressAutoHyphens/>
              <w:autoSpaceDN w:val="0"/>
              <w:spacing w:after="0" w:line="240" w:lineRule="auto"/>
              <w:jc w:val="both"/>
              <w:textAlignment w:val="baseline"/>
              <w:rPr>
                <w:rFonts w:ascii="Times New Roman" w:eastAsia="SimSun" w:hAnsi="Times New Roman" w:cs="Times New Roman"/>
                <w:b/>
                <w:bCs/>
                <w:kern w:val="3"/>
                <w:lang w:eastAsia="zh-CN" w:bidi="hi-IN"/>
              </w:rPr>
            </w:pPr>
            <w:r w:rsidRPr="00144D82">
              <w:rPr>
                <w:rFonts w:ascii="Times New Roman" w:eastAsia="SimSun" w:hAnsi="Times New Roman" w:cs="Times New Roman"/>
                <w:b/>
                <w:bCs/>
                <w:kern w:val="3"/>
                <w:lang w:eastAsia="zh-CN" w:bidi="hi-IN"/>
              </w:rPr>
              <w:t>Objeto:</w:t>
            </w:r>
          </w:p>
        </w:tc>
        <w:tc>
          <w:tcPr>
            <w:tcW w:w="7153" w:type="dxa"/>
            <w:tcMar>
              <w:top w:w="55" w:type="dxa"/>
              <w:left w:w="55" w:type="dxa"/>
              <w:bottom w:w="55" w:type="dxa"/>
              <w:right w:w="55" w:type="dxa"/>
            </w:tcMar>
          </w:tcPr>
          <w:p w14:paraId="353E2560" w14:textId="4E00DC19" w:rsidR="005C3AB7" w:rsidRPr="00144D82" w:rsidRDefault="005E013E" w:rsidP="006C07FF">
            <w:pPr>
              <w:widowControl w:val="0"/>
              <w:tabs>
                <w:tab w:val="right" w:pos="9071"/>
              </w:tabs>
              <w:suppressAutoHyphens/>
              <w:autoSpaceDE w:val="0"/>
              <w:autoSpaceDN w:val="0"/>
              <w:spacing w:after="0" w:line="240" w:lineRule="auto"/>
              <w:jc w:val="both"/>
              <w:textAlignment w:val="baseline"/>
              <w:rPr>
                <w:rFonts w:ascii="Times New Roman" w:eastAsia="SimSun" w:hAnsi="Times New Roman" w:cs="Times New Roman"/>
                <w:b/>
                <w:kern w:val="3"/>
                <w:sz w:val="20"/>
                <w:szCs w:val="20"/>
                <w:lang w:eastAsia="zh-CN" w:bidi="hi-IN"/>
              </w:rPr>
            </w:pPr>
            <w:r w:rsidRPr="005E013E">
              <w:rPr>
                <w:rFonts w:ascii="Times New Roman" w:eastAsia="Times New Roman" w:hAnsi="Times New Roman"/>
                <w:b/>
                <w:iCs/>
                <w:sz w:val="24"/>
                <w:szCs w:val="24"/>
                <w:lang w:eastAsia="pt-BR"/>
              </w:rPr>
              <w:t>REGISTRO DE PREÇOS PARA AQUISIÇÃO DE MÓVEIS EM MDF POR M², COM FORNECIMENTO DO MATERIAL, PROJETO, CONFECÇÃO E INSTALAÇÃO PARA ATENDER AS NECESSIDADES ADMINISTRATIVAS DOS ÓRGÃOS E SECRETARIAS DO MUNICÍPIO, DO FUNDO MUNICIPAL DE SAÚDE, DO FUNDO MUNICIPAL DE ASSISTÊNCIA SOCIAL, DO INSTITUTO DE PREVIDÊNCIA DOS SERVIDORES, DO FUNDO MUNICIPAL DOS DIREITOS DA CRIANÇA E DO ADOLESCENTE, DO FUNDO MUNICIPAL DE TRÂNSITO – FUMTRAN E DO FUNDO MUNICIPAL DE EDUCAÇÃO, NO ÂMBITO DO MUNICÍPIO DE CARPINA/PE.</w:t>
            </w:r>
          </w:p>
        </w:tc>
      </w:tr>
    </w:tbl>
    <w:p w14:paraId="45680150" w14:textId="77777777" w:rsidR="005C3AB7" w:rsidRPr="00144D82" w:rsidRDefault="005C3AB7" w:rsidP="005C3AB7">
      <w:pPr>
        <w:numPr>
          <w:ilvl w:val="1"/>
          <w:numId w:val="9"/>
        </w:numPr>
        <w:shd w:val="clear" w:color="auto" w:fill="F2F2F2" w:themeFill="background1" w:themeFillShade="F2"/>
        <w:tabs>
          <w:tab w:val="left" w:pos="284"/>
        </w:tabs>
        <w:spacing w:before="240"/>
        <w:ind w:left="0" w:firstLine="0"/>
        <w:rPr>
          <w:rFonts w:ascii="Times New Roman" w:hAnsi="Times New Roman" w:cs="Times New Roman"/>
          <w:b/>
          <w:sz w:val="24"/>
          <w:szCs w:val="24"/>
        </w:rPr>
      </w:pPr>
      <w:r w:rsidRPr="00144D82">
        <w:rPr>
          <w:rFonts w:ascii="Times New Roman" w:hAnsi="Times New Roman" w:cs="Times New Roman"/>
          <w:b/>
          <w:bCs/>
          <w:sz w:val="24"/>
          <w:szCs w:val="24"/>
        </w:rPr>
        <w:t>Informações Básicas</w:t>
      </w:r>
      <w:r w:rsidRPr="00144D82">
        <w:rPr>
          <w:rFonts w:ascii="Times New Roman" w:hAnsi="Times New Roman" w:cs="Times New Roman"/>
          <w:b/>
          <w:sz w:val="24"/>
          <w:szCs w:val="24"/>
        </w:rPr>
        <w:t>:</w:t>
      </w:r>
    </w:p>
    <w:p w14:paraId="42073434" w14:textId="6C019DDB" w:rsidR="005C3AB7" w:rsidRPr="00144D82" w:rsidRDefault="005C3AB7" w:rsidP="005C3AB7">
      <w:pPr>
        <w:tabs>
          <w:tab w:val="left" w:pos="567"/>
        </w:tabs>
        <w:jc w:val="both"/>
        <w:rPr>
          <w:rFonts w:ascii="Times New Roman" w:hAnsi="Times New Roman" w:cs="Times New Roman"/>
          <w:sz w:val="20"/>
          <w:szCs w:val="20"/>
        </w:rPr>
      </w:pPr>
      <w:r w:rsidRPr="00144D82">
        <w:rPr>
          <w:rFonts w:ascii="Times New Roman" w:hAnsi="Times New Roman" w:cs="Times New Roman"/>
          <w:sz w:val="20"/>
          <w:szCs w:val="20"/>
        </w:rPr>
        <w:t>A aquisição do objeto atenderá as necessidades da</w:t>
      </w:r>
      <w:r w:rsidR="00235B6A">
        <w:rPr>
          <w:rFonts w:ascii="Times New Roman" w:hAnsi="Times New Roman" w:cs="Times New Roman"/>
          <w:sz w:val="20"/>
          <w:szCs w:val="20"/>
        </w:rPr>
        <w:t>s Secretarias que compõem o município de Carpina/PE</w:t>
      </w:r>
      <w:r w:rsidRPr="00144D82">
        <w:rPr>
          <w:rFonts w:ascii="Times New Roman" w:hAnsi="Times New Roman" w:cs="Times New Roman"/>
          <w:i/>
          <w:sz w:val="20"/>
          <w:szCs w:val="20"/>
        </w:rPr>
        <w:t xml:space="preserve">. </w:t>
      </w:r>
      <w:r w:rsidRPr="00144D82">
        <w:rPr>
          <w:rFonts w:ascii="Times New Roman" w:hAnsi="Times New Roman" w:cs="Times New Roman"/>
          <w:sz w:val="20"/>
          <w:szCs w:val="20"/>
        </w:rPr>
        <w:t>Os benefícios serão a continuidade da qualidade dos serviços prestados aos assistidos pela</w:t>
      </w:r>
      <w:r w:rsidR="00F83FD3" w:rsidRPr="00144D82">
        <w:rPr>
          <w:rFonts w:ascii="Times New Roman" w:hAnsi="Times New Roman" w:cs="Times New Roman"/>
          <w:sz w:val="20"/>
          <w:szCs w:val="20"/>
        </w:rPr>
        <w:t>s unidades municipais de ensino</w:t>
      </w:r>
      <w:r w:rsidR="0079564E" w:rsidRPr="00144D82">
        <w:rPr>
          <w:rFonts w:ascii="Times New Roman" w:hAnsi="Times New Roman" w:cs="Times New Roman"/>
          <w:sz w:val="20"/>
          <w:szCs w:val="20"/>
        </w:rPr>
        <w:t>.</w:t>
      </w:r>
    </w:p>
    <w:p w14:paraId="296A7613" w14:textId="77777777" w:rsidR="005C3AB7" w:rsidRPr="00144D82" w:rsidRDefault="005C3AB7" w:rsidP="005C3AB7">
      <w:pPr>
        <w:numPr>
          <w:ilvl w:val="1"/>
          <w:numId w:val="9"/>
        </w:numPr>
        <w:shd w:val="clear" w:color="auto" w:fill="F2F2F2" w:themeFill="background1" w:themeFillShade="F2"/>
        <w:tabs>
          <w:tab w:val="left" w:pos="284"/>
        </w:tabs>
        <w:spacing w:before="240"/>
        <w:ind w:left="0" w:firstLine="0"/>
        <w:rPr>
          <w:rFonts w:ascii="Times New Roman" w:hAnsi="Times New Roman" w:cs="Times New Roman"/>
          <w:b/>
          <w:sz w:val="24"/>
          <w:szCs w:val="24"/>
        </w:rPr>
      </w:pPr>
      <w:r w:rsidRPr="00144D82">
        <w:rPr>
          <w:rFonts w:ascii="Times New Roman" w:hAnsi="Times New Roman" w:cs="Times New Roman"/>
          <w:b/>
          <w:bCs/>
          <w:sz w:val="24"/>
          <w:szCs w:val="24"/>
        </w:rPr>
        <w:t>Descrição da necessidade</w:t>
      </w:r>
      <w:r w:rsidRPr="00144D82">
        <w:rPr>
          <w:rFonts w:ascii="Times New Roman" w:hAnsi="Times New Roman" w:cs="Times New Roman"/>
          <w:b/>
          <w:sz w:val="24"/>
          <w:szCs w:val="24"/>
        </w:rPr>
        <w:t>:</w:t>
      </w:r>
    </w:p>
    <w:p w14:paraId="7FE0120E" w14:textId="1F60CDE9" w:rsidR="00F70D80" w:rsidRPr="00CA0D7A" w:rsidRDefault="00F70D80" w:rsidP="00F70D80">
      <w:pPr>
        <w:spacing w:before="100" w:beforeAutospacing="1" w:after="100" w:afterAutospacing="1" w:line="240" w:lineRule="auto"/>
        <w:rPr>
          <w:rFonts w:ascii="Times New Roman" w:hAnsi="Times New Roman" w:cs="Times New Roman"/>
          <w:sz w:val="20"/>
          <w:szCs w:val="20"/>
        </w:rPr>
      </w:pPr>
      <w:proofErr w:type="gramStart"/>
      <w:r w:rsidRPr="00CA0D7A">
        <w:rPr>
          <w:rFonts w:ascii="Times New Roman" w:hAnsi="Times New Roman" w:cs="Times New Roman"/>
          <w:b/>
          <w:bCs/>
          <w:sz w:val="20"/>
          <w:szCs w:val="20"/>
        </w:rPr>
        <w:t>2.1</w:t>
      </w:r>
      <w:r w:rsidRPr="00CA0D7A">
        <w:rPr>
          <w:rFonts w:ascii="Times New Roman" w:hAnsi="Times New Roman" w:cs="Times New Roman"/>
          <w:sz w:val="20"/>
          <w:szCs w:val="20"/>
        </w:rPr>
        <w:t xml:space="preserve"> Surge</w:t>
      </w:r>
      <w:proofErr w:type="gramEnd"/>
      <w:r w:rsidRPr="00CA0D7A">
        <w:rPr>
          <w:rFonts w:ascii="Times New Roman" w:hAnsi="Times New Roman" w:cs="Times New Roman"/>
          <w:sz w:val="20"/>
          <w:szCs w:val="20"/>
        </w:rPr>
        <w:t xml:space="preserve"> a necessidade de aquisição de </w:t>
      </w:r>
      <w:r w:rsidRPr="00CA0D7A">
        <w:rPr>
          <w:rFonts w:ascii="Times New Roman" w:hAnsi="Times New Roman" w:cs="Times New Roman"/>
          <w:b/>
          <w:bCs/>
          <w:sz w:val="20"/>
          <w:szCs w:val="20"/>
        </w:rPr>
        <w:t>móveis planejados</w:t>
      </w:r>
      <w:r w:rsidRPr="00CA0D7A">
        <w:rPr>
          <w:rFonts w:ascii="Times New Roman" w:hAnsi="Times New Roman" w:cs="Times New Roman"/>
          <w:sz w:val="20"/>
          <w:szCs w:val="20"/>
        </w:rPr>
        <w:t>, em razão da reestruturação e modernização das instalações da Prefeitura. A mobília atual se encontra em estado precário, sem atender às necessidades ergonômicas e funcionais dos colaboradores. A substituição é essencial para otimizar o espaço, melhorar a organização e proporcionar um ambiente de trabalho mais eficiente e adequado.</w:t>
      </w:r>
    </w:p>
    <w:p w14:paraId="522194E7" w14:textId="0CFF295C" w:rsidR="00F70D80" w:rsidRPr="00CA0D7A" w:rsidRDefault="005B4DB8" w:rsidP="00F70D80">
      <w:pPr>
        <w:spacing w:before="100" w:beforeAutospacing="1" w:after="100" w:afterAutospacing="1" w:line="240" w:lineRule="auto"/>
        <w:rPr>
          <w:rFonts w:ascii="Times New Roman" w:hAnsi="Times New Roman" w:cs="Times New Roman"/>
          <w:sz w:val="20"/>
          <w:szCs w:val="20"/>
        </w:rPr>
      </w:pPr>
      <w:r>
        <w:rPr>
          <w:rFonts w:ascii="Times New Roman" w:hAnsi="Times New Roman" w:cs="Times New Roman"/>
          <w:b/>
          <w:bCs/>
          <w:sz w:val="20"/>
          <w:szCs w:val="20"/>
        </w:rPr>
        <w:t>2</w:t>
      </w:r>
      <w:r w:rsidR="00F70D80" w:rsidRPr="00CA0D7A">
        <w:rPr>
          <w:rFonts w:ascii="Times New Roman" w:hAnsi="Times New Roman" w:cs="Times New Roman"/>
          <w:b/>
          <w:bCs/>
          <w:sz w:val="20"/>
          <w:szCs w:val="20"/>
        </w:rPr>
        <w:t>.2</w:t>
      </w:r>
      <w:r w:rsidR="00F70D80" w:rsidRPr="00CA0D7A">
        <w:rPr>
          <w:rFonts w:ascii="Times New Roman" w:hAnsi="Times New Roman" w:cs="Times New Roman"/>
          <w:sz w:val="20"/>
          <w:szCs w:val="20"/>
        </w:rPr>
        <w:t xml:space="preserve"> O fornecimento de móveis planejados de qualidade contribui para o bem-estar e a produtividade dos funcionários, além de demonstrar o compromisso da administração pública com a valorização de seus colaboradores e a preservação do patrimônio. Um mobiliário adequado também reflete a seriedade e a modernidade da gestão.</w:t>
      </w:r>
    </w:p>
    <w:p w14:paraId="6D5A46D8" w14:textId="5764F05C" w:rsidR="00F70D80" w:rsidRPr="00CA0D7A" w:rsidRDefault="005B4DB8" w:rsidP="00F70D80">
      <w:pPr>
        <w:spacing w:before="100" w:beforeAutospacing="1" w:after="100" w:afterAutospacing="1" w:line="240" w:lineRule="auto"/>
        <w:rPr>
          <w:rFonts w:ascii="Times New Roman" w:hAnsi="Times New Roman" w:cs="Times New Roman"/>
          <w:sz w:val="20"/>
          <w:szCs w:val="20"/>
        </w:rPr>
      </w:pPr>
      <w:r>
        <w:rPr>
          <w:rFonts w:ascii="Times New Roman" w:hAnsi="Times New Roman" w:cs="Times New Roman"/>
          <w:b/>
          <w:bCs/>
          <w:sz w:val="20"/>
          <w:szCs w:val="20"/>
        </w:rPr>
        <w:t>2</w:t>
      </w:r>
      <w:r w:rsidR="00F70D80" w:rsidRPr="00CA0D7A">
        <w:rPr>
          <w:rFonts w:ascii="Times New Roman" w:hAnsi="Times New Roman" w:cs="Times New Roman"/>
          <w:b/>
          <w:bCs/>
          <w:sz w:val="20"/>
          <w:szCs w:val="20"/>
        </w:rPr>
        <w:t>.3</w:t>
      </w:r>
      <w:r w:rsidR="00F70D80" w:rsidRPr="00CA0D7A">
        <w:rPr>
          <w:rFonts w:ascii="Times New Roman" w:hAnsi="Times New Roman" w:cs="Times New Roman"/>
          <w:sz w:val="20"/>
          <w:szCs w:val="20"/>
        </w:rPr>
        <w:t xml:space="preserve"> A readequação dos espaços, com móveis planejados, permitirá uma melhor otimização das áreas de trabalho e atendimento ao público. A nova mobília será projetada para atender às necessidades específicas de cada setor, considerando o fluxo de trabalho e o armazenamento de documentos e materiais.</w:t>
      </w:r>
    </w:p>
    <w:p w14:paraId="3B5CC002" w14:textId="1D75EDF7" w:rsidR="00F70D80" w:rsidRPr="00CA0D7A" w:rsidRDefault="005B4DB8" w:rsidP="00F70D80">
      <w:pPr>
        <w:spacing w:before="100" w:beforeAutospacing="1" w:after="100" w:afterAutospacing="1" w:line="240" w:lineRule="auto"/>
        <w:rPr>
          <w:rFonts w:ascii="Times New Roman" w:hAnsi="Times New Roman" w:cs="Times New Roman"/>
          <w:sz w:val="20"/>
          <w:szCs w:val="20"/>
        </w:rPr>
      </w:pPr>
      <w:proofErr w:type="gramStart"/>
      <w:r>
        <w:rPr>
          <w:rFonts w:ascii="Times New Roman" w:hAnsi="Times New Roman" w:cs="Times New Roman"/>
          <w:b/>
          <w:bCs/>
          <w:sz w:val="20"/>
          <w:szCs w:val="20"/>
        </w:rPr>
        <w:t>2</w:t>
      </w:r>
      <w:r w:rsidR="00F70D80" w:rsidRPr="00CA0D7A">
        <w:rPr>
          <w:rFonts w:ascii="Times New Roman" w:hAnsi="Times New Roman" w:cs="Times New Roman"/>
          <w:b/>
          <w:bCs/>
          <w:sz w:val="20"/>
          <w:szCs w:val="20"/>
        </w:rPr>
        <w:t>.4</w:t>
      </w:r>
      <w:r w:rsidR="00F70D80" w:rsidRPr="00CA0D7A">
        <w:rPr>
          <w:rFonts w:ascii="Times New Roman" w:hAnsi="Times New Roman" w:cs="Times New Roman"/>
          <w:sz w:val="20"/>
          <w:szCs w:val="20"/>
        </w:rPr>
        <w:t xml:space="preserve"> Portanto</w:t>
      </w:r>
      <w:proofErr w:type="gramEnd"/>
      <w:r w:rsidR="00F70D80" w:rsidRPr="00CA0D7A">
        <w:rPr>
          <w:rFonts w:ascii="Times New Roman" w:hAnsi="Times New Roman" w:cs="Times New Roman"/>
          <w:sz w:val="20"/>
          <w:szCs w:val="20"/>
        </w:rPr>
        <w:t>, a aquisição de móveis planejados visa atender às necessidades de reestruturação dos ambientes de trabalho, garantindo a funcionalidade, ergonomia e durabilidade, além de promover um ambiente mais agradável e organizado para servidores e cidadãos.</w:t>
      </w:r>
    </w:p>
    <w:p w14:paraId="703EEA29" w14:textId="22EF06DF" w:rsidR="00F70D80" w:rsidRPr="00CA0D7A" w:rsidRDefault="005B4DB8" w:rsidP="00F70D80">
      <w:pPr>
        <w:spacing w:before="100" w:beforeAutospacing="1" w:after="100" w:afterAutospacing="1" w:line="240" w:lineRule="auto"/>
        <w:rPr>
          <w:rFonts w:ascii="Times New Roman" w:hAnsi="Times New Roman" w:cs="Times New Roman"/>
          <w:sz w:val="20"/>
          <w:szCs w:val="20"/>
        </w:rPr>
      </w:pPr>
      <w:r>
        <w:rPr>
          <w:rFonts w:ascii="Times New Roman" w:hAnsi="Times New Roman" w:cs="Times New Roman"/>
          <w:b/>
          <w:bCs/>
          <w:sz w:val="20"/>
          <w:szCs w:val="20"/>
        </w:rPr>
        <w:t>2</w:t>
      </w:r>
      <w:r w:rsidR="00F70D80" w:rsidRPr="00CA0D7A">
        <w:rPr>
          <w:rFonts w:ascii="Times New Roman" w:hAnsi="Times New Roman" w:cs="Times New Roman"/>
          <w:b/>
          <w:bCs/>
          <w:sz w:val="20"/>
          <w:szCs w:val="20"/>
        </w:rPr>
        <w:t>.5</w:t>
      </w:r>
      <w:r w:rsidR="00F70D80" w:rsidRPr="00CA0D7A">
        <w:rPr>
          <w:rFonts w:ascii="Times New Roman" w:hAnsi="Times New Roman" w:cs="Times New Roman"/>
          <w:sz w:val="20"/>
          <w:szCs w:val="20"/>
        </w:rPr>
        <w:t xml:space="preserve"> A não aquisição dos referidos materiais poderá resultar em falha no atendimento do interesse público, já que a falta de infraestrutura adequada afeta a produtividade e a saúde dos trabalhadores, além de comprometer a imagem da instituição.</w:t>
      </w:r>
    </w:p>
    <w:p w14:paraId="38AA1424" w14:textId="56BF5BD9" w:rsidR="00F70D80" w:rsidRPr="00CA0D7A" w:rsidRDefault="005B4DB8" w:rsidP="00F70D80">
      <w:pPr>
        <w:spacing w:before="100" w:beforeAutospacing="1" w:after="100" w:afterAutospacing="1" w:line="240" w:lineRule="auto"/>
        <w:rPr>
          <w:rFonts w:ascii="Times New Roman" w:hAnsi="Times New Roman" w:cs="Times New Roman"/>
          <w:sz w:val="20"/>
          <w:szCs w:val="20"/>
        </w:rPr>
      </w:pPr>
      <w:r>
        <w:rPr>
          <w:rFonts w:ascii="Times New Roman" w:hAnsi="Times New Roman" w:cs="Times New Roman"/>
          <w:b/>
          <w:bCs/>
          <w:sz w:val="20"/>
          <w:szCs w:val="20"/>
        </w:rPr>
        <w:lastRenderedPageBreak/>
        <w:t>2</w:t>
      </w:r>
      <w:r w:rsidR="00F70D80" w:rsidRPr="00CA0D7A">
        <w:rPr>
          <w:rFonts w:ascii="Times New Roman" w:hAnsi="Times New Roman" w:cs="Times New Roman"/>
          <w:b/>
          <w:bCs/>
          <w:sz w:val="20"/>
          <w:szCs w:val="20"/>
        </w:rPr>
        <w:t>.6</w:t>
      </w:r>
      <w:r w:rsidR="00F70D80" w:rsidRPr="00CA0D7A">
        <w:rPr>
          <w:rFonts w:ascii="Times New Roman" w:hAnsi="Times New Roman" w:cs="Times New Roman"/>
          <w:sz w:val="20"/>
          <w:szCs w:val="20"/>
        </w:rPr>
        <w:t xml:space="preserve"> A presente requisição está sendo feita após a necessidade de modernização e adaptação de diversos ambientes da Prefeitura.</w:t>
      </w:r>
    </w:p>
    <w:p w14:paraId="6973F7EC" w14:textId="77777777" w:rsidR="005C3AB7" w:rsidRPr="00144D82" w:rsidRDefault="005C3AB7" w:rsidP="005C3AB7">
      <w:pPr>
        <w:numPr>
          <w:ilvl w:val="1"/>
          <w:numId w:val="9"/>
        </w:numPr>
        <w:shd w:val="clear" w:color="auto" w:fill="F2F2F2" w:themeFill="background1" w:themeFillShade="F2"/>
        <w:tabs>
          <w:tab w:val="left" w:pos="284"/>
        </w:tabs>
        <w:spacing w:before="240"/>
        <w:ind w:left="0" w:firstLine="0"/>
        <w:rPr>
          <w:rFonts w:ascii="Times New Roman" w:hAnsi="Times New Roman" w:cs="Times New Roman"/>
          <w:b/>
          <w:sz w:val="24"/>
          <w:szCs w:val="24"/>
        </w:rPr>
      </w:pPr>
      <w:r w:rsidRPr="00144D82">
        <w:rPr>
          <w:rFonts w:ascii="Times New Roman" w:hAnsi="Times New Roman" w:cs="Times New Roman"/>
          <w:b/>
          <w:bCs/>
          <w:sz w:val="24"/>
          <w:szCs w:val="24"/>
        </w:rPr>
        <w:t>Área Requisitante</w:t>
      </w:r>
      <w:r w:rsidRPr="00144D82">
        <w:rPr>
          <w:rFonts w:ascii="Times New Roman" w:hAnsi="Times New Roman" w:cs="Times New Roman"/>
          <w:b/>
          <w:sz w:val="24"/>
          <w:szCs w:val="24"/>
        </w:rPr>
        <w:t>:</w:t>
      </w:r>
    </w:p>
    <w:p w14:paraId="20FAFCC4" w14:textId="08734F45" w:rsidR="005C3AB7" w:rsidRPr="00144D82" w:rsidRDefault="005C3AB7" w:rsidP="005C3AB7">
      <w:pPr>
        <w:jc w:val="both"/>
        <w:rPr>
          <w:rFonts w:ascii="Times New Roman" w:hAnsi="Times New Roman" w:cs="Times New Roman"/>
          <w:sz w:val="20"/>
          <w:szCs w:val="20"/>
          <w:shd w:val="clear" w:color="auto" w:fill="FFFFFF"/>
        </w:rPr>
      </w:pPr>
      <w:r w:rsidRPr="00144D82">
        <w:rPr>
          <w:rFonts w:ascii="Times New Roman" w:hAnsi="Times New Roman" w:cs="Times New Roman"/>
          <w:sz w:val="20"/>
          <w:szCs w:val="20"/>
          <w:shd w:val="clear" w:color="auto" w:fill="FFFFFF"/>
        </w:rPr>
        <w:t xml:space="preserve">A área requisitante é a </w:t>
      </w:r>
      <w:r w:rsidR="00C2773C">
        <w:rPr>
          <w:rFonts w:ascii="Times New Roman" w:hAnsi="Times New Roman" w:cs="Times New Roman"/>
          <w:sz w:val="20"/>
          <w:szCs w:val="20"/>
          <w:u w:val="single"/>
        </w:rPr>
        <w:t xml:space="preserve">Secretaria de administração </w:t>
      </w:r>
      <w:r w:rsidR="00C2773C" w:rsidRPr="00144D82">
        <w:rPr>
          <w:rFonts w:ascii="Times New Roman" w:hAnsi="Times New Roman" w:cs="Times New Roman"/>
          <w:sz w:val="20"/>
          <w:szCs w:val="20"/>
          <w:shd w:val="clear" w:color="auto" w:fill="FFFFFF"/>
        </w:rPr>
        <w:t>que</w:t>
      </w:r>
      <w:r w:rsidRPr="00144D82">
        <w:rPr>
          <w:rFonts w:ascii="Times New Roman" w:hAnsi="Times New Roman" w:cs="Times New Roman"/>
          <w:sz w:val="20"/>
          <w:szCs w:val="20"/>
          <w:shd w:val="clear" w:color="auto" w:fill="FFFFFF"/>
        </w:rPr>
        <w:t xml:space="preserve"> tem como um dos objetivos garantir o bom andamento das atividades nas </w:t>
      </w:r>
      <w:r w:rsidR="00C2773C">
        <w:rPr>
          <w:rFonts w:ascii="Times New Roman" w:hAnsi="Times New Roman" w:cs="Times New Roman"/>
          <w:sz w:val="20"/>
          <w:szCs w:val="20"/>
          <w:shd w:val="clear" w:color="auto" w:fill="FFFFFF"/>
        </w:rPr>
        <w:t>Secretarias do Munícipio de Carpina/PE</w:t>
      </w:r>
      <w:r w:rsidRPr="00144D82">
        <w:rPr>
          <w:rFonts w:ascii="Times New Roman" w:hAnsi="Times New Roman" w:cs="Times New Roman"/>
          <w:sz w:val="20"/>
          <w:szCs w:val="20"/>
          <w:shd w:val="clear" w:color="auto" w:fill="FFFFFF"/>
        </w:rPr>
        <w:t>.</w:t>
      </w:r>
    </w:p>
    <w:p w14:paraId="57BFB17C" w14:textId="77777777" w:rsidR="005C3AB7" w:rsidRPr="00144D82" w:rsidRDefault="005C3AB7" w:rsidP="005C3AB7">
      <w:pPr>
        <w:numPr>
          <w:ilvl w:val="1"/>
          <w:numId w:val="9"/>
        </w:numPr>
        <w:shd w:val="clear" w:color="auto" w:fill="F2F2F2" w:themeFill="background1" w:themeFillShade="F2"/>
        <w:tabs>
          <w:tab w:val="left" w:pos="284"/>
        </w:tabs>
        <w:spacing w:before="240"/>
        <w:ind w:left="0" w:firstLine="0"/>
        <w:rPr>
          <w:rFonts w:ascii="Times New Roman" w:hAnsi="Times New Roman" w:cs="Times New Roman"/>
          <w:b/>
          <w:sz w:val="24"/>
          <w:szCs w:val="24"/>
        </w:rPr>
      </w:pPr>
      <w:r w:rsidRPr="00144D82">
        <w:rPr>
          <w:rFonts w:ascii="Times New Roman" w:hAnsi="Times New Roman" w:cs="Times New Roman"/>
          <w:b/>
          <w:bCs/>
          <w:sz w:val="24"/>
          <w:szCs w:val="24"/>
        </w:rPr>
        <w:t>Descrição dos Requisitos da Contratação</w:t>
      </w:r>
      <w:r w:rsidRPr="00144D82">
        <w:rPr>
          <w:rFonts w:ascii="Times New Roman" w:hAnsi="Times New Roman" w:cs="Times New Roman"/>
          <w:b/>
          <w:sz w:val="24"/>
          <w:szCs w:val="24"/>
        </w:rPr>
        <w:t>:</w:t>
      </w:r>
    </w:p>
    <w:p w14:paraId="71DE22B6" w14:textId="77777777" w:rsidR="00322071" w:rsidRPr="00144D82" w:rsidRDefault="00322071" w:rsidP="004E6FC9">
      <w:pPr>
        <w:widowControl w:val="0"/>
        <w:tabs>
          <w:tab w:val="left" w:pos="1402"/>
        </w:tabs>
        <w:autoSpaceDE w:val="0"/>
        <w:autoSpaceDN w:val="0"/>
        <w:spacing w:before="211" w:after="0" w:line="240" w:lineRule="auto"/>
        <w:ind w:right="-1"/>
        <w:jc w:val="both"/>
        <w:rPr>
          <w:rFonts w:ascii="Times New Roman" w:hAnsi="Times New Roman" w:cs="Times New Roman"/>
          <w:sz w:val="20"/>
          <w:szCs w:val="20"/>
        </w:rPr>
      </w:pP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empresa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deve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seguir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normas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regulamentações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segurança,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regulamentações de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acessibilidade 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segurança.</w:t>
      </w:r>
    </w:p>
    <w:p w14:paraId="71E68D5C" w14:textId="77777777" w:rsidR="00322071" w:rsidRPr="00144D82" w:rsidRDefault="00322071" w:rsidP="004E6FC9">
      <w:pPr>
        <w:widowControl w:val="0"/>
        <w:tabs>
          <w:tab w:val="left" w:pos="1402"/>
        </w:tabs>
        <w:autoSpaceDE w:val="0"/>
        <w:autoSpaceDN w:val="0"/>
        <w:spacing w:before="128" w:after="0" w:line="240" w:lineRule="auto"/>
        <w:ind w:right="-1"/>
        <w:jc w:val="both"/>
        <w:rPr>
          <w:rFonts w:ascii="Times New Roman" w:hAnsi="Times New Roman" w:cs="Times New Roman"/>
          <w:sz w:val="20"/>
          <w:szCs w:val="20"/>
        </w:rPr>
      </w:pP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empresa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deve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utilizar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materiais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alta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qualidade,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MDF</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boa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procedência,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garantir</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que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acabamentos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sejam</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refinados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duráveis.</w:t>
      </w:r>
    </w:p>
    <w:p w14:paraId="34C9FC55" w14:textId="77777777" w:rsidR="00322071" w:rsidRPr="00144D82" w:rsidRDefault="00322071" w:rsidP="004E6FC9">
      <w:pPr>
        <w:widowControl w:val="0"/>
        <w:tabs>
          <w:tab w:val="left" w:pos="1402"/>
        </w:tabs>
        <w:autoSpaceDE w:val="0"/>
        <w:autoSpaceDN w:val="0"/>
        <w:spacing w:before="127" w:after="0" w:line="240" w:lineRule="auto"/>
        <w:ind w:right="-1"/>
        <w:jc w:val="both"/>
        <w:rPr>
          <w:rFonts w:ascii="Times New Roman" w:hAnsi="Times New Roman" w:cs="Times New Roman"/>
          <w:sz w:val="20"/>
          <w:szCs w:val="20"/>
        </w:rPr>
      </w:pPr>
      <w:r w:rsidRPr="00144D82">
        <w:rPr>
          <w:rFonts w:ascii="Times New Roman" w:hAnsi="Times New Roman" w:cs="Times New Roman"/>
          <w:sz w:val="20"/>
          <w:szCs w:val="20"/>
        </w:rPr>
        <w:t>A empresa deve possuir uma equipe capacitada para atender ao projeto dentro</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prazos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estabelecidos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oferecer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suporte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pós-instalação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serviços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manutenção,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se necessário.</w:t>
      </w:r>
    </w:p>
    <w:p w14:paraId="43E210BC" w14:textId="547ECC9F" w:rsidR="00322071" w:rsidRPr="00144D82" w:rsidRDefault="00322071" w:rsidP="004E6FC9">
      <w:pPr>
        <w:widowControl w:val="0"/>
        <w:tabs>
          <w:tab w:val="left" w:pos="1462"/>
        </w:tabs>
        <w:autoSpaceDE w:val="0"/>
        <w:autoSpaceDN w:val="0"/>
        <w:spacing w:before="122" w:after="0" w:line="240" w:lineRule="auto"/>
        <w:ind w:right="-1"/>
        <w:jc w:val="both"/>
        <w:rPr>
          <w:rFonts w:ascii="Times New Roman" w:hAnsi="Times New Roman" w:cs="Times New Roman"/>
          <w:sz w:val="20"/>
          <w:szCs w:val="20"/>
        </w:rPr>
      </w:pPr>
      <w:r w:rsidRPr="00144D82">
        <w:rPr>
          <w:rFonts w:ascii="Times New Roman" w:hAnsi="Times New Roman" w:cs="Times New Roman"/>
          <w:sz w:val="20"/>
          <w:szCs w:val="20"/>
        </w:rPr>
        <w:t>A empresa deve ser responsável por remover todos os resíduos, detritos 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materiais de embalagem gerados durante a instalação. Isso inclui a retirada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materiais de construção, embalagens e qualquer outro lixo gerado. A limpeza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deve incluir varrição e/ou aspiração de poeira e detritos, além da remoção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resíduos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instalação,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como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aparas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madeira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restos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materiais.</w:t>
      </w:r>
    </w:p>
    <w:p w14:paraId="52A8DD8E" w14:textId="77777777" w:rsidR="00322071" w:rsidRPr="00144D82" w:rsidRDefault="00322071" w:rsidP="004E6FC9">
      <w:pPr>
        <w:widowControl w:val="0"/>
        <w:tabs>
          <w:tab w:val="left" w:pos="1402"/>
        </w:tabs>
        <w:autoSpaceDE w:val="0"/>
        <w:autoSpaceDN w:val="0"/>
        <w:spacing w:before="125" w:after="0" w:line="240" w:lineRule="auto"/>
        <w:ind w:right="-1"/>
        <w:jc w:val="both"/>
        <w:rPr>
          <w:rFonts w:ascii="Times New Roman" w:hAnsi="Times New Roman" w:cs="Times New Roman"/>
          <w:sz w:val="20"/>
          <w:szCs w:val="20"/>
        </w:rPr>
      </w:pPr>
      <w:r w:rsidRPr="00144D82">
        <w:rPr>
          <w:rFonts w:ascii="Times New Roman" w:hAnsi="Times New Roman" w:cs="Times New Roman"/>
          <w:sz w:val="20"/>
          <w:szCs w:val="20"/>
        </w:rPr>
        <w:t>Uma verificação final quanto à limpeza deve ser realizada para garantir que o local</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esteja completamente limpo e organizado. Isso pode incluir a revisão de áreas ao redor</w:t>
      </w:r>
      <w:r w:rsidRPr="00144D82">
        <w:rPr>
          <w:rFonts w:ascii="Times New Roman" w:hAnsi="Times New Roman" w:cs="Times New Roman"/>
          <w:spacing w:val="-53"/>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instalação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garantir que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nenhum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material</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tenha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sido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deixado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trás.</w:t>
      </w:r>
    </w:p>
    <w:p w14:paraId="33486196" w14:textId="77777777" w:rsidR="00322071" w:rsidRPr="00144D82" w:rsidRDefault="00322071" w:rsidP="004E6FC9">
      <w:pPr>
        <w:widowControl w:val="0"/>
        <w:tabs>
          <w:tab w:val="left" w:pos="1402"/>
        </w:tabs>
        <w:autoSpaceDE w:val="0"/>
        <w:autoSpaceDN w:val="0"/>
        <w:spacing w:before="115" w:after="0" w:line="240" w:lineRule="auto"/>
        <w:ind w:right="-1"/>
        <w:jc w:val="both"/>
        <w:rPr>
          <w:rFonts w:ascii="Times New Roman" w:hAnsi="Times New Roman" w:cs="Times New Roman"/>
          <w:sz w:val="20"/>
          <w:szCs w:val="20"/>
        </w:rPr>
      </w:pPr>
      <w:r w:rsidRPr="00144D82">
        <w:rPr>
          <w:rFonts w:ascii="Times New Roman" w:hAnsi="Times New Roman" w:cs="Times New Roman"/>
          <w:sz w:val="20"/>
          <w:szCs w:val="20"/>
        </w:rPr>
        <w:t>A empresa deve garantir que os móveis atendam às normas de acessibilidade,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proporcionando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um</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ambiente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inclusivo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todas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pessoas.</w:t>
      </w:r>
    </w:p>
    <w:p w14:paraId="7AD47887" w14:textId="77777777" w:rsidR="00322071" w:rsidRPr="00144D82" w:rsidRDefault="00322071" w:rsidP="004E6FC9">
      <w:pPr>
        <w:widowControl w:val="0"/>
        <w:tabs>
          <w:tab w:val="left" w:pos="1402"/>
        </w:tabs>
        <w:autoSpaceDE w:val="0"/>
        <w:autoSpaceDN w:val="0"/>
        <w:spacing w:before="124" w:after="0" w:line="240" w:lineRule="auto"/>
        <w:ind w:right="-1"/>
        <w:jc w:val="both"/>
        <w:rPr>
          <w:rFonts w:ascii="Times New Roman" w:hAnsi="Times New Roman" w:cs="Times New Roman"/>
          <w:sz w:val="20"/>
          <w:szCs w:val="20"/>
        </w:rPr>
      </w:pP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empresa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deve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demonstrar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capacidade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personalizar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móveis</w:t>
      </w:r>
      <w:r w:rsidRPr="00144D82">
        <w:rPr>
          <w:rFonts w:ascii="Times New Roman" w:hAnsi="Times New Roman" w:cs="Times New Roman"/>
          <w:spacing w:val="6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acordo com as especificações do projeto e as necessidades da prefeitura 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flexibilidade em atender possíveis alterações ou ajustes necessários durante 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processo.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Além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realizar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uma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análise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detalhada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necessidades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específicas da prefeitura, considerando o uso pretendido, o layout dos espaços</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qualquer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requisito especial.</w:t>
      </w:r>
    </w:p>
    <w:p w14:paraId="2717B47D" w14:textId="77777777" w:rsidR="00322071" w:rsidRPr="00144D82" w:rsidRDefault="00322071" w:rsidP="004E6FC9">
      <w:pPr>
        <w:widowControl w:val="0"/>
        <w:tabs>
          <w:tab w:val="left" w:pos="1402"/>
        </w:tabs>
        <w:autoSpaceDE w:val="0"/>
        <w:autoSpaceDN w:val="0"/>
        <w:spacing w:before="124" w:after="0" w:line="240" w:lineRule="auto"/>
        <w:ind w:right="-1"/>
        <w:jc w:val="both"/>
        <w:rPr>
          <w:rFonts w:ascii="Times New Roman" w:hAnsi="Times New Roman" w:cs="Times New Roman"/>
          <w:sz w:val="20"/>
          <w:szCs w:val="20"/>
        </w:rPr>
      </w:pPr>
    </w:p>
    <w:p w14:paraId="261E5F47" w14:textId="00253FF5" w:rsidR="00322071" w:rsidRPr="00144D82" w:rsidRDefault="00322071" w:rsidP="006F16CB">
      <w:pPr>
        <w:tabs>
          <w:tab w:val="left" w:pos="7520"/>
        </w:tabs>
        <w:ind w:right="-1"/>
        <w:jc w:val="both"/>
        <w:rPr>
          <w:rFonts w:ascii="Times New Roman" w:hAnsi="Times New Roman" w:cs="Times New Roman"/>
          <w:sz w:val="20"/>
          <w:szCs w:val="20"/>
        </w:rPr>
      </w:pPr>
      <w:r w:rsidRPr="00144D82">
        <w:rPr>
          <w:rFonts w:ascii="Times New Roman" w:hAnsi="Times New Roman" w:cs="Times New Roman"/>
          <w:sz w:val="20"/>
          <w:szCs w:val="20"/>
        </w:rPr>
        <w:t>Assegurar</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cobertura</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eventuais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problemas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ou</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defeitos.</w:t>
      </w:r>
      <w:r w:rsidRPr="00144D82">
        <w:rPr>
          <w:rFonts w:ascii="Times New Roman" w:hAnsi="Times New Roman" w:cs="Times New Roman"/>
          <w:sz w:val="20"/>
          <w:szCs w:val="20"/>
        </w:rPr>
        <w:tab/>
      </w:r>
    </w:p>
    <w:p w14:paraId="22C10258" w14:textId="10F1E007" w:rsidR="00322071" w:rsidRPr="006C1FAD" w:rsidRDefault="00E80974" w:rsidP="00322071">
      <w:pPr>
        <w:pStyle w:val="Ttulo1"/>
        <w:tabs>
          <w:tab w:val="left" w:pos="1206"/>
          <w:tab w:val="left" w:pos="1207"/>
        </w:tabs>
        <w:spacing w:line="499" w:lineRule="auto"/>
        <w:ind w:left="0" w:right="267"/>
        <w:rPr>
          <w:sz w:val="20"/>
          <w:szCs w:val="20"/>
        </w:rPr>
      </w:pPr>
      <w:r w:rsidRPr="006C1FAD">
        <w:rPr>
          <w:sz w:val="20"/>
          <w:szCs w:val="20"/>
        </w:rPr>
        <w:t xml:space="preserve">4.2 </w:t>
      </w:r>
      <w:r w:rsidR="00322071" w:rsidRPr="006C1FAD">
        <w:rPr>
          <w:sz w:val="20"/>
          <w:szCs w:val="20"/>
        </w:rPr>
        <w:t>Condições</w:t>
      </w:r>
      <w:r w:rsidR="00322071" w:rsidRPr="006C1FAD">
        <w:rPr>
          <w:spacing w:val="-2"/>
          <w:sz w:val="20"/>
          <w:szCs w:val="20"/>
        </w:rPr>
        <w:t xml:space="preserve"> e Requisitos </w:t>
      </w:r>
      <w:r w:rsidR="00322071" w:rsidRPr="006C1FAD">
        <w:rPr>
          <w:sz w:val="20"/>
          <w:szCs w:val="20"/>
        </w:rPr>
        <w:t>de</w:t>
      </w:r>
      <w:r w:rsidR="00322071" w:rsidRPr="006C1FAD">
        <w:rPr>
          <w:spacing w:val="-1"/>
          <w:sz w:val="20"/>
          <w:szCs w:val="20"/>
        </w:rPr>
        <w:t xml:space="preserve"> </w:t>
      </w:r>
      <w:r w:rsidR="00322071" w:rsidRPr="006C1FAD">
        <w:rPr>
          <w:sz w:val="20"/>
          <w:szCs w:val="20"/>
        </w:rPr>
        <w:t>Entrega</w:t>
      </w:r>
    </w:p>
    <w:p w14:paraId="02741B35" w14:textId="77777777" w:rsidR="006C1FAD" w:rsidRPr="006C1FAD" w:rsidRDefault="00322071" w:rsidP="006C1FAD">
      <w:pPr>
        <w:tabs>
          <w:tab w:val="left" w:pos="851"/>
        </w:tabs>
        <w:spacing w:after="0" w:line="240" w:lineRule="auto"/>
        <w:jc w:val="both"/>
        <w:rPr>
          <w:rFonts w:ascii="Times New Roman" w:eastAsia="Times New Roman" w:hAnsi="Times New Roman" w:cs="Times New Roman"/>
          <w:bCs/>
          <w:sz w:val="20"/>
          <w:szCs w:val="20"/>
          <w:lang w:eastAsia="pt-BR"/>
        </w:rPr>
      </w:pPr>
      <w:r w:rsidRPr="006C1FAD">
        <w:rPr>
          <w:rFonts w:ascii="Times New Roman" w:hAnsi="Times New Roman" w:cs="Times New Roman"/>
          <w:w w:val="99"/>
          <w:sz w:val="20"/>
          <w:szCs w:val="20"/>
        </w:rPr>
        <w:t>O</w:t>
      </w:r>
      <w:r w:rsidRPr="006C1FAD">
        <w:rPr>
          <w:rFonts w:ascii="Times New Roman" w:hAnsi="Times New Roman" w:cs="Times New Roman"/>
          <w:sz w:val="20"/>
          <w:szCs w:val="20"/>
        </w:rPr>
        <w:t xml:space="preserve">   </w:t>
      </w:r>
      <w:r w:rsidRPr="006C1FAD">
        <w:rPr>
          <w:rFonts w:ascii="Times New Roman" w:hAnsi="Times New Roman" w:cs="Times New Roman"/>
          <w:spacing w:val="-14"/>
          <w:sz w:val="20"/>
          <w:szCs w:val="20"/>
        </w:rPr>
        <w:t xml:space="preserve"> </w:t>
      </w:r>
      <w:r w:rsidRPr="006C1FAD">
        <w:rPr>
          <w:rFonts w:ascii="Times New Roman" w:hAnsi="Times New Roman" w:cs="Times New Roman"/>
          <w:spacing w:val="-1"/>
          <w:w w:val="99"/>
          <w:sz w:val="20"/>
          <w:szCs w:val="20"/>
        </w:rPr>
        <w:t>p</w:t>
      </w:r>
      <w:r w:rsidRPr="006C1FAD">
        <w:rPr>
          <w:rFonts w:ascii="Times New Roman" w:hAnsi="Times New Roman" w:cs="Times New Roman"/>
          <w:spacing w:val="-4"/>
          <w:w w:val="99"/>
          <w:sz w:val="20"/>
          <w:szCs w:val="20"/>
        </w:rPr>
        <w:t>r</w:t>
      </w:r>
      <w:r w:rsidRPr="006C1FAD">
        <w:rPr>
          <w:rFonts w:ascii="Times New Roman" w:hAnsi="Times New Roman" w:cs="Times New Roman"/>
          <w:w w:val="99"/>
          <w:sz w:val="20"/>
          <w:szCs w:val="20"/>
        </w:rPr>
        <w:t>azo</w:t>
      </w:r>
      <w:r w:rsidRPr="006C1FAD">
        <w:rPr>
          <w:rFonts w:ascii="Times New Roman" w:hAnsi="Times New Roman" w:cs="Times New Roman"/>
          <w:sz w:val="20"/>
          <w:szCs w:val="20"/>
        </w:rPr>
        <w:t xml:space="preserve">   </w:t>
      </w:r>
      <w:r w:rsidRPr="006C1FAD">
        <w:rPr>
          <w:rFonts w:ascii="Times New Roman" w:hAnsi="Times New Roman" w:cs="Times New Roman"/>
          <w:spacing w:val="-10"/>
          <w:sz w:val="20"/>
          <w:szCs w:val="20"/>
        </w:rPr>
        <w:t xml:space="preserve"> </w:t>
      </w:r>
      <w:r w:rsidRPr="006C1FAD">
        <w:rPr>
          <w:rFonts w:ascii="Times New Roman" w:hAnsi="Times New Roman" w:cs="Times New Roman"/>
          <w:spacing w:val="-1"/>
          <w:w w:val="99"/>
          <w:sz w:val="20"/>
          <w:szCs w:val="20"/>
        </w:rPr>
        <w:t>d</w:t>
      </w:r>
      <w:r w:rsidRPr="006C1FAD">
        <w:rPr>
          <w:rFonts w:ascii="Times New Roman" w:hAnsi="Times New Roman" w:cs="Times New Roman"/>
          <w:w w:val="99"/>
          <w:sz w:val="20"/>
          <w:szCs w:val="20"/>
        </w:rPr>
        <w:t>e</w:t>
      </w:r>
      <w:r w:rsidRPr="006C1FAD">
        <w:rPr>
          <w:rFonts w:ascii="Times New Roman" w:hAnsi="Times New Roman" w:cs="Times New Roman"/>
          <w:sz w:val="20"/>
          <w:szCs w:val="20"/>
        </w:rPr>
        <w:t xml:space="preserve">   </w:t>
      </w:r>
      <w:r w:rsidRPr="006C1FAD">
        <w:rPr>
          <w:rFonts w:ascii="Times New Roman" w:hAnsi="Times New Roman" w:cs="Times New Roman"/>
          <w:spacing w:val="-10"/>
          <w:sz w:val="20"/>
          <w:szCs w:val="20"/>
        </w:rPr>
        <w:t xml:space="preserve"> </w:t>
      </w:r>
      <w:r w:rsidRPr="006C1FAD">
        <w:rPr>
          <w:rFonts w:ascii="Times New Roman" w:hAnsi="Times New Roman" w:cs="Times New Roman"/>
          <w:spacing w:val="-2"/>
          <w:w w:val="99"/>
          <w:sz w:val="20"/>
          <w:szCs w:val="20"/>
        </w:rPr>
        <w:t>e</w:t>
      </w:r>
      <w:r w:rsidRPr="006C1FAD">
        <w:rPr>
          <w:rFonts w:ascii="Times New Roman" w:hAnsi="Times New Roman" w:cs="Times New Roman"/>
          <w:spacing w:val="-1"/>
          <w:w w:val="99"/>
          <w:sz w:val="20"/>
          <w:szCs w:val="20"/>
        </w:rPr>
        <w:t>n</w:t>
      </w:r>
      <w:r w:rsidRPr="006C1FAD">
        <w:rPr>
          <w:rFonts w:ascii="Times New Roman" w:hAnsi="Times New Roman" w:cs="Times New Roman"/>
          <w:spacing w:val="1"/>
          <w:w w:val="99"/>
          <w:sz w:val="20"/>
          <w:szCs w:val="20"/>
        </w:rPr>
        <w:t>t</w:t>
      </w:r>
      <w:r w:rsidRPr="006C1FAD">
        <w:rPr>
          <w:rFonts w:ascii="Times New Roman" w:hAnsi="Times New Roman" w:cs="Times New Roman"/>
          <w:spacing w:val="-4"/>
          <w:w w:val="99"/>
          <w:sz w:val="20"/>
          <w:szCs w:val="20"/>
        </w:rPr>
        <w:t>r</w:t>
      </w:r>
      <w:r w:rsidRPr="006C1FAD">
        <w:rPr>
          <w:rFonts w:ascii="Times New Roman" w:hAnsi="Times New Roman" w:cs="Times New Roman"/>
          <w:spacing w:val="1"/>
          <w:w w:val="99"/>
          <w:sz w:val="20"/>
          <w:szCs w:val="20"/>
        </w:rPr>
        <w:t>e</w:t>
      </w:r>
      <w:r w:rsidRPr="006C1FAD">
        <w:rPr>
          <w:rFonts w:ascii="Times New Roman" w:hAnsi="Times New Roman" w:cs="Times New Roman"/>
          <w:spacing w:val="-3"/>
          <w:w w:val="99"/>
          <w:sz w:val="20"/>
          <w:szCs w:val="20"/>
        </w:rPr>
        <w:t>g</w:t>
      </w:r>
      <w:r w:rsidRPr="006C1FAD">
        <w:rPr>
          <w:rFonts w:ascii="Times New Roman" w:hAnsi="Times New Roman" w:cs="Times New Roman"/>
          <w:w w:val="99"/>
          <w:sz w:val="20"/>
          <w:szCs w:val="20"/>
        </w:rPr>
        <w:t>a</w:t>
      </w:r>
      <w:r w:rsidRPr="006C1FAD">
        <w:rPr>
          <w:rFonts w:ascii="Times New Roman" w:hAnsi="Times New Roman" w:cs="Times New Roman"/>
          <w:sz w:val="20"/>
          <w:szCs w:val="20"/>
        </w:rPr>
        <w:t xml:space="preserve">   </w:t>
      </w:r>
      <w:r w:rsidRPr="006C1FAD">
        <w:rPr>
          <w:rFonts w:ascii="Times New Roman" w:hAnsi="Times New Roman" w:cs="Times New Roman"/>
          <w:spacing w:val="-12"/>
          <w:sz w:val="20"/>
          <w:szCs w:val="20"/>
        </w:rPr>
        <w:t xml:space="preserve"> </w:t>
      </w:r>
      <w:r w:rsidRPr="006C1FAD">
        <w:rPr>
          <w:rFonts w:ascii="Times New Roman" w:hAnsi="Times New Roman" w:cs="Times New Roman"/>
          <w:spacing w:val="-1"/>
          <w:w w:val="99"/>
          <w:sz w:val="20"/>
          <w:szCs w:val="20"/>
        </w:rPr>
        <w:t>do</w:t>
      </w:r>
      <w:r w:rsidRPr="006C1FAD">
        <w:rPr>
          <w:rFonts w:ascii="Times New Roman" w:hAnsi="Times New Roman" w:cs="Times New Roman"/>
          <w:w w:val="99"/>
          <w:sz w:val="20"/>
          <w:szCs w:val="20"/>
        </w:rPr>
        <w:t>s</w:t>
      </w:r>
      <w:r w:rsidRPr="006C1FAD">
        <w:rPr>
          <w:rFonts w:ascii="Times New Roman" w:hAnsi="Times New Roman" w:cs="Times New Roman"/>
          <w:sz w:val="20"/>
          <w:szCs w:val="20"/>
        </w:rPr>
        <w:t xml:space="preserve">   </w:t>
      </w:r>
      <w:r w:rsidRPr="006C1FAD">
        <w:rPr>
          <w:rFonts w:ascii="Times New Roman" w:hAnsi="Times New Roman" w:cs="Times New Roman"/>
          <w:spacing w:val="-7"/>
          <w:sz w:val="20"/>
          <w:szCs w:val="20"/>
        </w:rPr>
        <w:t xml:space="preserve"> </w:t>
      </w:r>
      <w:r w:rsidRPr="006C1FAD">
        <w:rPr>
          <w:rFonts w:ascii="Times New Roman" w:hAnsi="Times New Roman" w:cs="Times New Roman"/>
          <w:spacing w:val="1"/>
          <w:w w:val="99"/>
          <w:sz w:val="20"/>
          <w:szCs w:val="20"/>
        </w:rPr>
        <w:t>b</w:t>
      </w:r>
      <w:r w:rsidRPr="006C1FAD">
        <w:rPr>
          <w:rFonts w:ascii="Times New Roman" w:hAnsi="Times New Roman" w:cs="Times New Roman"/>
          <w:spacing w:val="-2"/>
          <w:w w:val="99"/>
          <w:sz w:val="20"/>
          <w:szCs w:val="20"/>
        </w:rPr>
        <w:t>e</w:t>
      </w:r>
      <w:r w:rsidRPr="006C1FAD">
        <w:rPr>
          <w:rFonts w:ascii="Times New Roman" w:hAnsi="Times New Roman" w:cs="Times New Roman"/>
          <w:spacing w:val="-1"/>
          <w:w w:val="99"/>
          <w:sz w:val="20"/>
          <w:szCs w:val="20"/>
        </w:rPr>
        <w:t>n</w:t>
      </w:r>
      <w:r w:rsidRPr="006C1FAD">
        <w:rPr>
          <w:rFonts w:ascii="Times New Roman" w:hAnsi="Times New Roman" w:cs="Times New Roman"/>
          <w:w w:val="99"/>
          <w:sz w:val="20"/>
          <w:szCs w:val="20"/>
        </w:rPr>
        <w:t>s</w:t>
      </w:r>
      <w:r w:rsidRPr="006C1FAD">
        <w:rPr>
          <w:rFonts w:ascii="Times New Roman" w:hAnsi="Times New Roman" w:cs="Times New Roman"/>
          <w:sz w:val="20"/>
          <w:szCs w:val="20"/>
        </w:rPr>
        <w:t xml:space="preserve">   </w:t>
      </w:r>
      <w:r w:rsidRPr="006C1FAD">
        <w:rPr>
          <w:rFonts w:ascii="Times New Roman" w:hAnsi="Times New Roman" w:cs="Times New Roman"/>
          <w:spacing w:val="-8"/>
          <w:sz w:val="20"/>
          <w:szCs w:val="20"/>
        </w:rPr>
        <w:t xml:space="preserve"> </w:t>
      </w:r>
      <w:r w:rsidR="00E50A7E" w:rsidRPr="006C1FAD">
        <w:rPr>
          <w:rFonts w:ascii="Times New Roman" w:hAnsi="Times New Roman" w:cs="Times New Roman"/>
          <w:spacing w:val="-18"/>
          <w:w w:val="62"/>
          <w:sz w:val="20"/>
          <w:szCs w:val="20"/>
        </w:rPr>
        <w:t xml:space="preserve">é </w:t>
      </w:r>
      <w:r w:rsidRPr="006C1FAD">
        <w:rPr>
          <w:rFonts w:ascii="Times New Roman" w:hAnsi="Times New Roman" w:cs="Times New Roman"/>
          <w:sz w:val="20"/>
          <w:szCs w:val="20"/>
        </w:rPr>
        <w:t xml:space="preserve"> </w:t>
      </w:r>
      <w:r w:rsidRPr="006C1FAD">
        <w:rPr>
          <w:rFonts w:ascii="Times New Roman" w:hAnsi="Times New Roman" w:cs="Times New Roman"/>
          <w:spacing w:val="-12"/>
          <w:sz w:val="20"/>
          <w:szCs w:val="20"/>
        </w:rPr>
        <w:t xml:space="preserve"> </w:t>
      </w:r>
      <w:r w:rsidRPr="006C1FAD">
        <w:rPr>
          <w:rFonts w:ascii="Times New Roman" w:hAnsi="Times New Roman" w:cs="Times New Roman"/>
          <w:spacing w:val="-1"/>
          <w:w w:val="99"/>
          <w:sz w:val="20"/>
          <w:szCs w:val="20"/>
        </w:rPr>
        <w:t>d</w:t>
      </w:r>
      <w:r w:rsidRPr="006C1FAD">
        <w:rPr>
          <w:rFonts w:ascii="Times New Roman" w:hAnsi="Times New Roman" w:cs="Times New Roman"/>
          <w:w w:val="99"/>
          <w:sz w:val="20"/>
          <w:szCs w:val="20"/>
        </w:rPr>
        <w:t>e</w:t>
      </w:r>
      <w:r w:rsidRPr="006C1FAD">
        <w:rPr>
          <w:rFonts w:ascii="Times New Roman" w:hAnsi="Times New Roman" w:cs="Times New Roman"/>
          <w:sz w:val="20"/>
          <w:szCs w:val="20"/>
        </w:rPr>
        <w:t xml:space="preserve">   </w:t>
      </w:r>
      <w:r w:rsidRPr="006C1FAD">
        <w:rPr>
          <w:rFonts w:ascii="Times New Roman" w:hAnsi="Times New Roman" w:cs="Times New Roman"/>
          <w:spacing w:val="-10"/>
          <w:sz w:val="20"/>
          <w:szCs w:val="20"/>
        </w:rPr>
        <w:t xml:space="preserve"> </w:t>
      </w:r>
      <w:r w:rsidRPr="006C1FAD">
        <w:rPr>
          <w:rFonts w:ascii="Times New Roman" w:hAnsi="Times New Roman" w:cs="Times New Roman"/>
          <w:b/>
          <w:spacing w:val="2"/>
          <w:w w:val="99"/>
          <w:sz w:val="20"/>
          <w:szCs w:val="20"/>
        </w:rPr>
        <w:t>30</w:t>
      </w:r>
      <w:r w:rsidRPr="006C1FAD">
        <w:rPr>
          <w:rFonts w:ascii="Times New Roman" w:hAnsi="Times New Roman" w:cs="Times New Roman"/>
          <w:b/>
          <w:sz w:val="20"/>
          <w:szCs w:val="20"/>
        </w:rPr>
        <w:t xml:space="preserve"> </w:t>
      </w:r>
      <w:r w:rsidRPr="006C1FAD">
        <w:rPr>
          <w:rFonts w:ascii="Times New Roman" w:hAnsi="Times New Roman" w:cs="Times New Roman"/>
          <w:b/>
          <w:spacing w:val="-1"/>
          <w:w w:val="99"/>
          <w:sz w:val="20"/>
          <w:szCs w:val="20"/>
        </w:rPr>
        <w:t>(trinta</w:t>
      </w:r>
      <w:r w:rsidRPr="006C1FAD">
        <w:rPr>
          <w:rFonts w:ascii="Times New Roman" w:hAnsi="Times New Roman" w:cs="Times New Roman"/>
          <w:b/>
          <w:w w:val="99"/>
          <w:sz w:val="20"/>
          <w:szCs w:val="20"/>
        </w:rPr>
        <w:t>)</w:t>
      </w:r>
      <w:r w:rsidR="006548FC" w:rsidRPr="006C1FAD">
        <w:rPr>
          <w:rFonts w:ascii="Times New Roman" w:hAnsi="Times New Roman" w:cs="Times New Roman"/>
          <w:b/>
          <w:sz w:val="20"/>
          <w:szCs w:val="20"/>
        </w:rPr>
        <w:t xml:space="preserve"> </w:t>
      </w:r>
      <w:r w:rsidRPr="006C1FAD">
        <w:rPr>
          <w:rFonts w:ascii="Times New Roman" w:hAnsi="Times New Roman" w:cs="Times New Roman"/>
          <w:b/>
          <w:w w:val="99"/>
          <w:sz w:val="20"/>
          <w:szCs w:val="20"/>
        </w:rPr>
        <w:t>d</w:t>
      </w:r>
      <w:r w:rsidRPr="006C1FAD">
        <w:rPr>
          <w:rFonts w:ascii="Times New Roman" w:hAnsi="Times New Roman" w:cs="Times New Roman"/>
          <w:b/>
          <w:spacing w:val="-1"/>
          <w:w w:val="99"/>
          <w:sz w:val="20"/>
          <w:szCs w:val="20"/>
        </w:rPr>
        <w:t>i</w:t>
      </w:r>
      <w:r w:rsidRPr="006C1FAD">
        <w:rPr>
          <w:rFonts w:ascii="Times New Roman" w:hAnsi="Times New Roman" w:cs="Times New Roman"/>
          <w:b/>
          <w:spacing w:val="-2"/>
          <w:w w:val="99"/>
          <w:sz w:val="20"/>
          <w:szCs w:val="20"/>
        </w:rPr>
        <w:t>a</w:t>
      </w:r>
      <w:r w:rsidRPr="006C1FAD">
        <w:rPr>
          <w:rFonts w:ascii="Times New Roman" w:hAnsi="Times New Roman" w:cs="Times New Roman"/>
          <w:b/>
          <w:spacing w:val="2"/>
          <w:w w:val="99"/>
          <w:sz w:val="20"/>
          <w:szCs w:val="20"/>
        </w:rPr>
        <w:t>s</w:t>
      </w:r>
      <w:r w:rsidRPr="006C1FAD">
        <w:rPr>
          <w:rFonts w:ascii="Times New Roman" w:hAnsi="Times New Roman" w:cs="Times New Roman"/>
          <w:b/>
          <w:w w:val="99"/>
          <w:sz w:val="20"/>
          <w:szCs w:val="20"/>
        </w:rPr>
        <w:t>,</w:t>
      </w:r>
      <w:r w:rsidRPr="006C1FAD">
        <w:rPr>
          <w:rFonts w:ascii="Times New Roman" w:hAnsi="Times New Roman" w:cs="Times New Roman"/>
          <w:b/>
          <w:sz w:val="20"/>
          <w:szCs w:val="20"/>
        </w:rPr>
        <w:t xml:space="preserve"> </w:t>
      </w:r>
      <w:r w:rsidRPr="006C1FAD">
        <w:rPr>
          <w:rFonts w:ascii="Times New Roman" w:hAnsi="Times New Roman" w:cs="Times New Roman"/>
          <w:w w:val="99"/>
          <w:sz w:val="20"/>
          <w:szCs w:val="20"/>
        </w:rPr>
        <w:t>co</w:t>
      </w:r>
      <w:r w:rsidRPr="006C1FAD">
        <w:rPr>
          <w:rFonts w:ascii="Times New Roman" w:hAnsi="Times New Roman" w:cs="Times New Roman"/>
          <w:spacing w:val="1"/>
          <w:w w:val="99"/>
          <w:sz w:val="20"/>
          <w:szCs w:val="20"/>
        </w:rPr>
        <w:t>n</w:t>
      </w:r>
      <w:r w:rsidRPr="006C1FAD">
        <w:rPr>
          <w:rFonts w:ascii="Times New Roman" w:hAnsi="Times New Roman" w:cs="Times New Roman"/>
          <w:spacing w:val="-1"/>
          <w:w w:val="99"/>
          <w:sz w:val="20"/>
          <w:szCs w:val="20"/>
        </w:rPr>
        <w:t>t</w:t>
      </w:r>
      <w:r w:rsidRPr="006C1FAD">
        <w:rPr>
          <w:rFonts w:ascii="Times New Roman" w:hAnsi="Times New Roman" w:cs="Times New Roman"/>
          <w:w w:val="99"/>
          <w:sz w:val="20"/>
          <w:szCs w:val="20"/>
        </w:rPr>
        <w:t>ados</w:t>
      </w:r>
      <w:r w:rsidRPr="006C1FAD">
        <w:rPr>
          <w:rFonts w:ascii="Times New Roman" w:hAnsi="Times New Roman" w:cs="Times New Roman"/>
          <w:sz w:val="20"/>
          <w:szCs w:val="20"/>
        </w:rPr>
        <w:t xml:space="preserve">   </w:t>
      </w:r>
      <w:r w:rsidRPr="006C1FAD">
        <w:rPr>
          <w:rFonts w:ascii="Times New Roman" w:hAnsi="Times New Roman" w:cs="Times New Roman"/>
          <w:spacing w:val="-12"/>
          <w:sz w:val="20"/>
          <w:szCs w:val="20"/>
        </w:rPr>
        <w:t xml:space="preserve"> </w:t>
      </w:r>
      <w:r w:rsidRPr="006C1FAD">
        <w:rPr>
          <w:rFonts w:ascii="Times New Roman" w:hAnsi="Times New Roman" w:cs="Times New Roman"/>
          <w:spacing w:val="-1"/>
          <w:w w:val="99"/>
          <w:sz w:val="20"/>
          <w:szCs w:val="20"/>
        </w:rPr>
        <w:t>d</w:t>
      </w:r>
      <w:r w:rsidRPr="006C1FAD">
        <w:rPr>
          <w:rFonts w:ascii="Times New Roman" w:hAnsi="Times New Roman" w:cs="Times New Roman"/>
          <w:w w:val="99"/>
          <w:sz w:val="20"/>
          <w:szCs w:val="20"/>
        </w:rPr>
        <w:t>a</w:t>
      </w:r>
      <w:r w:rsidRPr="006C1FAD">
        <w:rPr>
          <w:rFonts w:ascii="Times New Roman" w:hAnsi="Times New Roman" w:cs="Times New Roman"/>
          <w:sz w:val="20"/>
          <w:szCs w:val="20"/>
        </w:rPr>
        <w:t xml:space="preserve">   </w:t>
      </w:r>
      <w:r w:rsidRPr="006C1FAD">
        <w:rPr>
          <w:rFonts w:ascii="Times New Roman" w:hAnsi="Times New Roman" w:cs="Times New Roman"/>
          <w:spacing w:val="-8"/>
          <w:sz w:val="20"/>
          <w:szCs w:val="20"/>
        </w:rPr>
        <w:t xml:space="preserve"> </w:t>
      </w:r>
      <w:r w:rsidRPr="006C1FAD">
        <w:rPr>
          <w:rFonts w:ascii="Times New Roman" w:hAnsi="Times New Roman" w:cs="Times New Roman"/>
          <w:spacing w:val="1"/>
          <w:w w:val="99"/>
          <w:sz w:val="20"/>
          <w:szCs w:val="20"/>
        </w:rPr>
        <w:t>e</w:t>
      </w:r>
      <w:r w:rsidRPr="006C1FAD">
        <w:rPr>
          <w:rFonts w:ascii="Times New Roman" w:hAnsi="Times New Roman" w:cs="Times New Roman"/>
          <w:w w:val="99"/>
          <w:sz w:val="20"/>
          <w:szCs w:val="20"/>
        </w:rPr>
        <w:t>miss</w:t>
      </w:r>
      <w:r w:rsidRPr="006C1FAD">
        <w:rPr>
          <w:rFonts w:ascii="Times New Roman" w:hAnsi="Times New Roman" w:cs="Times New Roman"/>
          <w:spacing w:val="-21"/>
          <w:w w:val="99"/>
          <w:sz w:val="20"/>
          <w:szCs w:val="20"/>
        </w:rPr>
        <w:t>ão</w:t>
      </w:r>
      <w:r w:rsidRPr="006C1FAD">
        <w:rPr>
          <w:rFonts w:ascii="Times New Roman" w:hAnsi="Times New Roman" w:cs="Times New Roman"/>
          <w:sz w:val="20"/>
          <w:szCs w:val="20"/>
        </w:rPr>
        <w:t xml:space="preserve">   </w:t>
      </w:r>
      <w:r w:rsidRPr="006C1FAD">
        <w:rPr>
          <w:rFonts w:ascii="Times New Roman" w:hAnsi="Times New Roman" w:cs="Times New Roman"/>
          <w:spacing w:val="-12"/>
          <w:sz w:val="20"/>
          <w:szCs w:val="20"/>
        </w:rPr>
        <w:t xml:space="preserve"> </w:t>
      </w:r>
      <w:r w:rsidRPr="006C1FAD">
        <w:rPr>
          <w:rFonts w:ascii="Times New Roman" w:hAnsi="Times New Roman" w:cs="Times New Roman"/>
          <w:spacing w:val="-1"/>
          <w:w w:val="99"/>
          <w:sz w:val="20"/>
          <w:szCs w:val="20"/>
        </w:rPr>
        <w:t>d</w:t>
      </w:r>
      <w:r w:rsidRPr="006C1FAD">
        <w:rPr>
          <w:rFonts w:ascii="Times New Roman" w:hAnsi="Times New Roman" w:cs="Times New Roman"/>
          <w:w w:val="99"/>
          <w:sz w:val="20"/>
          <w:szCs w:val="20"/>
        </w:rPr>
        <w:t>a</w:t>
      </w:r>
      <w:r w:rsidRPr="006C1FAD">
        <w:rPr>
          <w:rFonts w:ascii="Times New Roman" w:hAnsi="Times New Roman" w:cs="Times New Roman"/>
          <w:sz w:val="20"/>
          <w:szCs w:val="20"/>
        </w:rPr>
        <w:t xml:space="preserve">   </w:t>
      </w:r>
      <w:r w:rsidRPr="006C1FAD">
        <w:rPr>
          <w:rFonts w:ascii="Times New Roman" w:hAnsi="Times New Roman" w:cs="Times New Roman"/>
          <w:spacing w:val="-12"/>
          <w:sz w:val="20"/>
          <w:szCs w:val="20"/>
        </w:rPr>
        <w:t xml:space="preserve"> </w:t>
      </w:r>
      <w:r w:rsidRPr="006C1FAD">
        <w:rPr>
          <w:rFonts w:ascii="Times New Roman" w:hAnsi="Times New Roman" w:cs="Times New Roman"/>
          <w:spacing w:val="1"/>
          <w:w w:val="99"/>
          <w:sz w:val="20"/>
          <w:szCs w:val="20"/>
        </w:rPr>
        <w:t>O</w:t>
      </w:r>
      <w:r w:rsidRPr="006C1FAD">
        <w:rPr>
          <w:rFonts w:ascii="Times New Roman" w:hAnsi="Times New Roman" w:cs="Times New Roman"/>
          <w:spacing w:val="-4"/>
          <w:w w:val="99"/>
          <w:sz w:val="20"/>
          <w:szCs w:val="20"/>
        </w:rPr>
        <w:t>r</w:t>
      </w:r>
      <w:r w:rsidRPr="006C1FAD">
        <w:rPr>
          <w:rFonts w:ascii="Times New Roman" w:hAnsi="Times New Roman" w:cs="Times New Roman"/>
          <w:w w:val="99"/>
          <w:sz w:val="20"/>
          <w:szCs w:val="20"/>
        </w:rPr>
        <w:t>dem</w:t>
      </w:r>
      <w:r w:rsidRPr="006C1FAD">
        <w:rPr>
          <w:rFonts w:ascii="Times New Roman" w:hAnsi="Times New Roman" w:cs="Times New Roman"/>
          <w:sz w:val="20"/>
          <w:szCs w:val="20"/>
        </w:rPr>
        <w:t xml:space="preserve">   </w:t>
      </w:r>
      <w:r w:rsidRPr="006C1FAD">
        <w:rPr>
          <w:rFonts w:ascii="Times New Roman" w:hAnsi="Times New Roman" w:cs="Times New Roman"/>
          <w:spacing w:val="-11"/>
          <w:sz w:val="20"/>
          <w:szCs w:val="20"/>
        </w:rPr>
        <w:t xml:space="preserve"> </w:t>
      </w:r>
      <w:r w:rsidRPr="006C1FAD">
        <w:rPr>
          <w:rFonts w:ascii="Times New Roman" w:hAnsi="Times New Roman" w:cs="Times New Roman"/>
          <w:spacing w:val="2"/>
          <w:w w:val="99"/>
          <w:sz w:val="20"/>
          <w:szCs w:val="20"/>
        </w:rPr>
        <w:t>d</w:t>
      </w:r>
      <w:r w:rsidRPr="006C1FAD">
        <w:rPr>
          <w:rFonts w:ascii="Times New Roman" w:hAnsi="Times New Roman" w:cs="Times New Roman"/>
          <w:w w:val="99"/>
          <w:sz w:val="20"/>
          <w:szCs w:val="20"/>
        </w:rPr>
        <w:t xml:space="preserve">e </w:t>
      </w:r>
      <w:r w:rsidRPr="006C1FAD">
        <w:rPr>
          <w:rFonts w:ascii="Times New Roman" w:hAnsi="Times New Roman" w:cs="Times New Roman"/>
          <w:spacing w:val="-7"/>
          <w:w w:val="99"/>
          <w:sz w:val="20"/>
          <w:szCs w:val="20"/>
        </w:rPr>
        <w:t>Serviço</w:t>
      </w:r>
      <w:r w:rsidRPr="006C1FAD">
        <w:rPr>
          <w:rFonts w:ascii="Times New Roman" w:hAnsi="Times New Roman" w:cs="Times New Roman"/>
          <w:w w:val="99"/>
          <w:sz w:val="20"/>
          <w:szCs w:val="20"/>
        </w:rPr>
        <w:t>,</w:t>
      </w:r>
      <w:r w:rsidRPr="006C1FAD">
        <w:rPr>
          <w:rFonts w:ascii="Times New Roman" w:hAnsi="Times New Roman" w:cs="Times New Roman"/>
          <w:spacing w:val="21"/>
          <w:sz w:val="20"/>
          <w:szCs w:val="20"/>
        </w:rPr>
        <w:t xml:space="preserve"> </w:t>
      </w:r>
      <w:r w:rsidRPr="006C1FAD">
        <w:rPr>
          <w:rFonts w:ascii="Times New Roman" w:hAnsi="Times New Roman" w:cs="Times New Roman"/>
          <w:spacing w:val="-2"/>
          <w:w w:val="99"/>
          <w:sz w:val="20"/>
          <w:szCs w:val="20"/>
        </w:rPr>
        <w:t>em remessa única</w:t>
      </w:r>
      <w:r w:rsidR="006C1FAD" w:rsidRPr="006C1FAD">
        <w:rPr>
          <w:rFonts w:ascii="Times New Roman" w:hAnsi="Times New Roman" w:cs="Times New Roman"/>
          <w:spacing w:val="-2"/>
          <w:w w:val="99"/>
          <w:sz w:val="20"/>
          <w:szCs w:val="20"/>
        </w:rPr>
        <w:t xml:space="preserve"> de acordo com as solicitações de cada Secretaria</w:t>
      </w:r>
      <w:r w:rsidRPr="006C1FAD">
        <w:rPr>
          <w:rFonts w:ascii="Times New Roman" w:hAnsi="Times New Roman" w:cs="Times New Roman"/>
          <w:spacing w:val="-2"/>
          <w:w w:val="99"/>
          <w:sz w:val="20"/>
          <w:szCs w:val="20"/>
        </w:rPr>
        <w:t xml:space="preserve">, </w:t>
      </w:r>
      <w:r w:rsidRPr="006C1FAD">
        <w:rPr>
          <w:rFonts w:ascii="Times New Roman" w:hAnsi="Times New Roman" w:cs="Times New Roman"/>
          <w:spacing w:val="1"/>
          <w:w w:val="99"/>
          <w:sz w:val="20"/>
          <w:szCs w:val="20"/>
        </w:rPr>
        <w:t>n</w:t>
      </w:r>
      <w:r w:rsidRPr="006C1FAD">
        <w:rPr>
          <w:rFonts w:ascii="Times New Roman" w:hAnsi="Times New Roman" w:cs="Times New Roman"/>
          <w:w w:val="99"/>
          <w:sz w:val="20"/>
          <w:szCs w:val="20"/>
        </w:rPr>
        <w:t>o</w:t>
      </w:r>
      <w:r w:rsidRPr="006C1FAD">
        <w:rPr>
          <w:rFonts w:ascii="Times New Roman" w:hAnsi="Times New Roman" w:cs="Times New Roman"/>
          <w:spacing w:val="18"/>
          <w:sz w:val="20"/>
          <w:szCs w:val="20"/>
        </w:rPr>
        <w:t xml:space="preserve"> </w:t>
      </w:r>
      <w:r w:rsidRPr="006C1FAD">
        <w:rPr>
          <w:rFonts w:ascii="Times New Roman" w:hAnsi="Times New Roman" w:cs="Times New Roman"/>
          <w:spacing w:val="3"/>
          <w:w w:val="99"/>
          <w:sz w:val="20"/>
          <w:szCs w:val="20"/>
        </w:rPr>
        <w:t>s</w:t>
      </w:r>
      <w:r w:rsidRPr="006C1FAD">
        <w:rPr>
          <w:rFonts w:ascii="Times New Roman" w:hAnsi="Times New Roman" w:cs="Times New Roman"/>
          <w:spacing w:val="-2"/>
          <w:w w:val="99"/>
          <w:sz w:val="20"/>
          <w:szCs w:val="20"/>
        </w:rPr>
        <w:t>e</w:t>
      </w:r>
      <w:r w:rsidRPr="006C1FAD">
        <w:rPr>
          <w:rFonts w:ascii="Times New Roman" w:hAnsi="Times New Roman" w:cs="Times New Roman"/>
          <w:spacing w:val="-1"/>
          <w:w w:val="99"/>
          <w:sz w:val="20"/>
          <w:szCs w:val="20"/>
        </w:rPr>
        <w:t>gui</w:t>
      </w:r>
      <w:r w:rsidRPr="006C1FAD">
        <w:rPr>
          <w:rFonts w:ascii="Times New Roman" w:hAnsi="Times New Roman" w:cs="Times New Roman"/>
          <w:spacing w:val="1"/>
          <w:w w:val="99"/>
          <w:sz w:val="20"/>
          <w:szCs w:val="20"/>
        </w:rPr>
        <w:t>n</w:t>
      </w:r>
      <w:r w:rsidRPr="006C1FAD">
        <w:rPr>
          <w:rFonts w:ascii="Times New Roman" w:hAnsi="Times New Roman" w:cs="Times New Roman"/>
          <w:spacing w:val="-1"/>
          <w:w w:val="99"/>
          <w:sz w:val="20"/>
          <w:szCs w:val="20"/>
        </w:rPr>
        <w:t>t</w:t>
      </w:r>
      <w:r w:rsidRPr="006C1FAD">
        <w:rPr>
          <w:rFonts w:ascii="Times New Roman" w:hAnsi="Times New Roman" w:cs="Times New Roman"/>
          <w:w w:val="99"/>
          <w:sz w:val="20"/>
          <w:szCs w:val="20"/>
        </w:rPr>
        <w:t>e</w:t>
      </w:r>
      <w:r w:rsidRPr="006C1FAD">
        <w:rPr>
          <w:rFonts w:ascii="Times New Roman" w:hAnsi="Times New Roman" w:cs="Times New Roman"/>
          <w:spacing w:val="19"/>
          <w:sz w:val="20"/>
          <w:szCs w:val="20"/>
        </w:rPr>
        <w:t xml:space="preserve"> </w:t>
      </w:r>
      <w:r w:rsidRPr="006C1FAD">
        <w:rPr>
          <w:rFonts w:ascii="Times New Roman" w:hAnsi="Times New Roman" w:cs="Times New Roman"/>
          <w:spacing w:val="-2"/>
          <w:w w:val="99"/>
          <w:sz w:val="20"/>
          <w:szCs w:val="20"/>
        </w:rPr>
        <w:t>e</w:t>
      </w:r>
      <w:r w:rsidRPr="006C1FAD">
        <w:rPr>
          <w:rFonts w:ascii="Times New Roman" w:hAnsi="Times New Roman" w:cs="Times New Roman"/>
          <w:spacing w:val="1"/>
          <w:w w:val="99"/>
          <w:sz w:val="20"/>
          <w:szCs w:val="20"/>
        </w:rPr>
        <w:t>n</w:t>
      </w:r>
      <w:r w:rsidRPr="006C1FAD">
        <w:rPr>
          <w:rFonts w:ascii="Times New Roman" w:hAnsi="Times New Roman" w:cs="Times New Roman"/>
          <w:w w:val="99"/>
          <w:sz w:val="20"/>
          <w:szCs w:val="20"/>
        </w:rPr>
        <w:t>de</w:t>
      </w:r>
      <w:r w:rsidRPr="006C1FAD">
        <w:rPr>
          <w:rFonts w:ascii="Times New Roman" w:hAnsi="Times New Roman" w:cs="Times New Roman"/>
          <w:spacing w:val="-4"/>
          <w:w w:val="99"/>
          <w:sz w:val="20"/>
          <w:szCs w:val="20"/>
        </w:rPr>
        <w:t>r</w:t>
      </w:r>
      <w:r w:rsidRPr="006C1FAD">
        <w:rPr>
          <w:rFonts w:ascii="Times New Roman" w:hAnsi="Times New Roman" w:cs="Times New Roman"/>
          <w:spacing w:val="-2"/>
          <w:w w:val="99"/>
          <w:sz w:val="20"/>
          <w:szCs w:val="20"/>
        </w:rPr>
        <w:t>e</w:t>
      </w:r>
      <w:r w:rsidRPr="006C1FAD">
        <w:rPr>
          <w:rFonts w:ascii="Times New Roman" w:hAnsi="Times New Roman" w:cs="Times New Roman"/>
          <w:w w:val="99"/>
          <w:sz w:val="20"/>
          <w:szCs w:val="20"/>
        </w:rPr>
        <w:t>ço:</w:t>
      </w:r>
      <w:r w:rsidRPr="006C1FAD">
        <w:rPr>
          <w:rFonts w:ascii="Times New Roman" w:hAnsi="Times New Roman" w:cs="Times New Roman"/>
          <w:spacing w:val="21"/>
          <w:sz w:val="20"/>
          <w:szCs w:val="20"/>
        </w:rPr>
        <w:t xml:space="preserve"> </w:t>
      </w:r>
      <w:r w:rsidR="006C1FAD" w:rsidRPr="006C1FAD">
        <w:rPr>
          <w:rFonts w:ascii="Times New Roman" w:eastAsia="Times New Roman" w:hAnsi="Times New Roman" w:cs="Times New Roman"/>
          <w:bCs/>
          <w:sz w:val="20"/>
          <w:szCs w:val="20"/>
          <w:lang w:eastAsia="pt-BR"/>
        </w:rPr>
        <w:t>Sede da Prefeitura de Carpina:  Praça São José, 95 - São José, Carpina - PE, 55815-040</w:t>
      </w:r>
    </w:p>
    <w:p w14:paraId="16663499" w14:textId="77777777" w:rsidR="00322071" w:rsidRPr="00144D82" w:rsidRDefault="00322071" w:rsidP="00322071">
      <w:pPr>
        <w:pStyle w:val="Corpodetexto"/>
        <w:spacing w:before="1"/>
        <w:ind w:right="267"/>
        <w:rPr>
          <w:sz w:val="20"/>
          <w:szCs w:val="20"/>
        </w:rPr>
      </w:pPr>
    </w:p>
    <w:p w14:paraId="69FC9B16" w14:textId="77777777" w:rsidR="00322071" w:rsidRPr="00144D82" w:rsidRDefault="00322071" w:rsidP="00322071">
      <w:pPr>
        <w:pStyle w:val="PargrafodaLista"/>
        <w:widowControl w:val="0"/>
        <w:numPr>
          <w:ilvl w:val="0"/>
          <w:numId w:val="19"/>
        </w:numPr>
        <w:tabs>
          <w:tab w:val="left" w:pos="953"/>
        </w:tabs>
        <w:autoSpaceDE w:val="0"/>
        <w:autoSpaceDN w:val="0"/>
        <w:spacing w:after="0" w:line="240" w:lineRule="auto"/>
        <w:ind w:left="0" w:right="267" w:firstLine="0"/>
        <w:contextualSpacing w:val="0"/>
        <w:jc w:val="both"/>
        <w:rPr>
          <w:rFonts w:ascii="Times New Roman" w:hAnsi="Times New Roman" w:cs="Times New Roman"/>
          <w:b/>
          <w:bCs/>
          <w:sz w:val="20"/>
          <w:szCs w:val="20"/>
        </w:rPr>
      </w:pPr>
      <w:r w:rsidRPr="00144D82">
        <w:rPr>
          <w:rFonts w:ascii="Times New Roman" w:hAnsi="Times New Roman" w:cs="Times New Roman"/>
          <w:b/>
          <w:bCs/>
          <w:sz w:val="20"/>
          <w:szCs w:val="20"/>
        </w:rPr>
        <w:t>Os</w:t>
      </w:r>
      <w:r w:rsidRPr="00144D82">
        <w:rPr>
          <w:rFonts w:ascii="Times New Roman" w:hAnsi="Times New Roman" w:cs="Times New Roman"/>
          <w:b/>
          <w:bCs/>
          <w:spacing w:val="-5"/>
          <w:sz w:val="20"/>
          <w:szCs w:val="20"/>
        </w:rPr>
        <w:t xml:space="preserve"> </w:t>
      </w:r>
      <w:r w:rsidRPr="00144D82">
        <w:rPr>
          <w:rFonts w:ascii="Times New Roman" w:hAnsi="Times New Roman" w:cs="Times New Roman"/>
          <w:b/>
          <w:bCs/>
          <w:sz w:val="20"/>
          <w:szCs w:val="20"/>
        </w:rPr>
        <w:t>móveis</w:t>
      </w:r>
      <w:r w:rsidRPr="00144D82">
        <w:rPr>
          <w:rFonts w:ascii="Times New Roman" w:hAnsi="Times New Roman" w:cs="Times New Roman"/>
          <w:b/>
          <w:bCs/>
          <w:spacing w:val="-2"/>
          <w:sz w:val="20"/>
          <w:szCs w:val="20"/>
        </w:rPr>
        <w:t xml:space="preserve"> </w:t>
      </w:r>
      <w:r w:rsidRPr="00144D82">
        <w:rPr>
          <w:rFonts w:ascii="Times New Roman" w:hAnsi="Times New Roman" w:cs="Times New Roman"/>
          <w:b/>
          <w:bCs/>
          <w:sz w:val="20"/>
          <w:szCs w:val="20"/>
        </w:rPr>
        <w:t>entregues</w:t>
      </w:r>
      <w:r w:rsidRPr="00144D82">
        <w:rPr>
          <w:rFonts w:ascii="Times New Roman" w:hAnsi="Times New Roman" w:cs="Times New Roman"/>
          <w:b/>
          <w:bCs/>
          <w:spacing w:val="-2"/>
          <w:sz w:val="20"/>
          <w:szCs w:val="20"/>
        </w:rPr>
        <w:t xml:space="preserve"> </w:t>
      </w:r>
      <w:r w:rsidRPr="00144D82">
        <w:rPr>
          <w:rFonts w:ascii="Times New Roman" w:hAnsi="Times New Roman" w:cs="Times New Roman"/>
          <w:b/>
          <w:bCs/>
          <w:sz w:val="20"/>
          <w:szCs w:val="20"/>
        </w:rPr>
        <w:t>deverão</w:t>
      </w:r>
      <w:r w:rsidRPr="00144D82">
        <w:rPr>
          <w:rFonts w:ascii="Times New Roman" w:hAnsi="Times New Roman" w:cs="Times New Roman"/>
          <w:b/>
          <w:bCs/>
          <w:spacing w:val="-5"/>
          <w:sz w:val="20"/>
          <w:szCs w:val="20"/>
        </w:rPr>
        <w:t xml:space="preserve"> </w:t>
      </w:r>
      <w:r w:rsidRPr="00144D82">
        <w:rPr>
          <w:rFonts w:ascii="Times New Roman" w:hAnsi="Times New Roman" w:cs="Times New Roman"/>
          <w:b/>
          <w:bCs/>
          <w:sz w:val="20"/>
          <w:szCs w:val="20"/>
        </w:rPr>
        <w:t>atender</w:t>
      </w:r>
      <w:r w:rsidRPr="00144D82">
        <w:rPr>
          <w:rFonts w:ascii="Times New Roman" w:hAnsi="Times New Roman" w:cs="Times New Roman"/>
          <w:b/>
          <w:bCs/>
          <w:spacing w:val="-4"/>
          <w:sz w:val="20"/>
          <w:szCs w:val="20"/>
        </w:rPr>
        <w:t xml:space="preserve"> </w:t>
      </w:r>
      <w:r w:rsidRPr="00144D82">
        <w:rPr>
          <w:rFonts w:ascii="Times New Roman" w:hAnsi="Times New Roman" w:cs="Times New Roman"/>
          <w:b/>
          <w:bCs/>
          <w:sz w:val="20"/>
          <w:szCs w:val="20"/>
        </w:rPr>
        <w:t>os</w:t>
      </w:r>
      <w:r w:rsidRPr="00144D82">
        <w:rPr>
          <w:rFonts w:ascii="Times New Roman" w:hAnsi="Times New Roman" w:cs="Times New Roman"/>
          <w:b/>
          <w:bCs/>
          <w:spacing w:val="-5"/>
          <w:sz w:val="20"/>
          <w:szCs w:val="20"/>
        </w:rPr>
        <w:t xml:space="preserve"> </w:t>
      </w:r>
      <w:r w:rsidRPr="00144D82">
        <w:rPr>
          <w:rFonts w:ascii="Times New Roman" w:hAnsi="Times New Roman" w:cs="Times New Roman"/>
          <w:b/>
          <w:bCs/>
          <w:sz w:val="20"/>
          <w:szCs w:val="20"/>
        </w:rPr>
        <w:t>seguintes</w:t>
      </w:r>
      <w:r w:rsidRPr="00144D82">
        <w:rPr>
          <w:rFonts w:ascii="Times New Roman" w:hAnsi="Times New Roman" w:cs="Times New Roman"/>
          <w:b/>
          <w:bCs/>
          <w:spacing w:val="-2"/>
          <w:sz w:val="20"/>
          <w:szCs w:val="20"/>
        </w:rPr>
        <w:t xml:space="preserve"> </w:t>
      </w:r>
      <w:r w:rsidRPr="00144D82">
        <w:rPr>
          <w:rFonts w:ascii="Times New Roman" w:hAnsi="Times New Roman" w:cs="Times New Roman"/>
          <w:b/>
          <w:bCs/>
          <w:sz w:val="20"/>
          <w:szCs w:val="20"/>
        </w:rPr>
        <w:t>requisitos:</w:t>
      </w:r>
    </w:p>
    <w:p w14:paraId="22900AE2" w14:textId="77777777" w:rsidR="00E80974" w:rsidRPr="00144D82" w:rsidRDefault="00E80974" w:rsidP="00E80974">
      <w:pPr>
        <w:pStyle w:val="PargrafodaLista"/>
        <w:widowControl w:val="0"/>
        <w:tabs>
          <w:tab w:val="left" w:pos="953"/>
        </w:tabs>
        <w:autoSpaceDE w:val="0"/>
        <w:autoSpaceDN w:val="0"/>
        <w:spacing w:after="0" w:line="240" w:lineRule="auto"/>
        <w:ind w:left="0" w:right="267"/>
        <w:contextualSpacing w:val="0"/>
        <w:jc w:val="both"/>
        <w:rPr>
          <w:rFonts w:ascii="Times New Roman" w:hAnsi="Times New Roman" w:cs="Times New Roman"/>
          <w:sz w:val="20"/>
          <w:szCs w:val="20"/>
        </w:rPr>
      </w:pPr>
    </w:p>
    <w:p w14:paraId="1AD67C1A" w14:textId="77777777" w:rsidR="00322071" w:rsidRPr="00144D82" w:rsidRDefault="00322071" w:rsidP="00322071">
      <w:pPr>
        <w:pStyle w:val="PargrafodaLista"/>
        <w:widowControl w:val="0"/>
        <w:numPr>
          <w:ilvl w:val="1"/>
          <w:numId w:val="19"/>
        </w:numPr>
        <w:tabs>
          <w:tab w:val="left" w:pos="1348"/>
        </w:tabs>
        <w:autoSpaceDE w:val="0"/>
        <w:autoSpaceDN w:val="0"/>
        <w:spacing w:before="35" w:after="0"/>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Os mobiliários deverão ser em madeira MDF (</w:t>
      </w:r>
      <w:proofErr w:type="spellStart"/>
      <w:r w:rsidRPr="00144D82">
        <w:rPr>
          <w:rFonts w:ascii="Times New Roman" w:hAnsi="Times New Roman" w:cs="Times New Roman"/>
          <w:sz w:val="20"/>
          <w:szCs w:val="20"/>
        </w:rPr>
        <w:t>Medium</w:t>
      </w:r>
      <w:proofErr w:type="spellEnd"/>
      <w:r w:rsidRPr="00144D82">
        <w:rPr>
          <w:rFonts w:ascii="Times New Roman" w:hAnsi="Times New Roman" w:cs="Times New Roman"/>
          <w:sz w:val="20"/>
          <w:szCs w:val="20"/>
        </w:rPr>
        <w:t xml:space="preserve"> </w:t>
      </w:r>
      <w:proofErr w:type="spellStart"/>
      <w:r w:rsidRPr="00144D82">
        <w:rPr>
          <w:rFonts w:ascii="Times New Roman" w:hAnsi="Times New Roman" w:cs="Times New Roman"/>
          <w:sz w:val="20"/>
          <w:szCs w:val="20"/>
        </w:rPr>
        <w:t>Density</w:t>
      </w:r>
      <w:proofErr w:type="spellEnd"/>
      <w:r w:rsidRPr="00144D82">
        <w:rPr>
          <w:rFonts w:ascii="Times New Roman" w:hAnsi="Times New Roman" w:cs="Times New Roman"/>
          <w:sz w:val="20"/>
          <w:szCs w:val="20"/>
        </w:rPr>
        <w:t xml:space="preserve"> </w:t>
      </w:r>
      <w:proofErr w:type="spellStart"/>
      <w:r w:rsidRPr="00144D82">
        <w:rPr>
          <w:rFonts w:ascii="Times New Roman" w:hAnsi="Times New Roman" w:cs="Times New Roman"/>
          <w:sz w:val="20"/>
          <w:szCs w:val="20"/>
        </w:rPr>
        <w:t>Fiberboard</w:t>
      </w:r>
      <w:proofErr w:type="spellEnd"/>
      <w:r w:rsidRPr="00144D82">
        <w:rPr>
          <w:rFonts w:ascii="Times New Roman" w:hAnsi="Times New Roman" w:cs="Times New Roman"/>
          <w:sz w:val="20"/>
          <w:szCs w:val="20"/>
        </w:rPr>
        <w:t>) com, no mínimo, 18 mm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espessura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interna,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 30</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nos tampos,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revestida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em laminado</w:t>
      </w:r>
      <w:r w:rsidRPr="00144D82">
        <w:rPr>
          <w:rFonts w:ascii="Times New Roman" w:hAnsi="Times New Roman" w:cs="Times New Roman"/>
          <w:spacing w:val="1"/>
          <w:sz w:val="20"/>
          <w:szCs w:val="20"/>
        </w:rPr>
        <w:t xml:space="preserve"> </w:t>
      </w:r>
      <w:proofErr w:type="spellStart"/>
      <w:r w:rsidRPr="00144D82">
        <w:rPr>
          <w:rFonts w:ascii="Times New Roman" w:hAnsi="Times New Roman" w:cs="Times New Roman"/>
          <w:sz w:val="20"/>
          <w:szCs w:val="20"/>
        </w:rPr>
        <w:t>melamínico</w:t>
      </w:r>
      <w:proofErr w:type="spellEnd"/>
      <w:r w:rsidRPr="00144D82">
        <w:rPr>
          <w:rFonts w:ascii="Times New Roman" w:hAnsi="Times New Roman" w:cs="Times New Roman"/>
          <w:sz w:val="20"/>
          <w:szCs w:val="20"/>
        </w:rPr>
        <w:t xml:space="preserve">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baixa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pressão</w:t>
      </w:r>
      <w:r w:rsidRPr="00144D82">
        <w:rPr>
          <w:rFonts w:ascii="Times New Roman" w:hAnsi="Times New Roman" w:cs="Times New Roman"/>
          <w:spacing w:val="1"/>
          <w:sz w:val="20"/>
          <w:szCs w:val="20"/>
        </w:rPr>
        <w:t xml:space="preserve"> </w:t>
      </w:r>
      <w:proofErr w:type="spellStart"/>
      <w:r w:rsidRPr="00144D82">
        <w:rPr>
          <w:rFonts w:ascii="Times New Roman" w:hAnsi="Times New Roman" w:cs="Times New Roman"/>
          <w:sz w:val="20"/>
          <w:szCs w:val="20"/>
        </w:rPr>
        <w:t>texturizado</w:t>
      </w:r>
      <w:proofErr w:type="spellEnd"/>
      <w:r w:rsidRPr="00144D82">
        <w:rPr>
          <w:rFonts w:ascii="Times New Roman" w:hAnsi="Times New Roman" w:cs="Times New Roman"/>
          <w:sz w:val="20"/>
          <w:szCs w:val="20"/>
        </w:rPr>
        <w:t xml:space="preserve"> em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ambas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faixas.</w:t>
      </w:r>
    </w:p>
    <w:p w14:paraId="3163B482" w14:textId="77777777" w:rsidR="00322071" w:rsidRPr="00144D82" w:rsidRDefault="00322071" w:rsidP="00322071">
      <w:pPr>
        <w:pStyle w:val="PargrafodaLista"/>
        <w:widowControl w:val="0"/>
        <w:numPr>
          <w:ilvl w:val="1"/>
          <w:numId w:val="19"/>
        </w:numPr>
        <w:tabs>
          <w:tab w:val="left" w:pos="1396"/>
        </w:tabs>
        <w:autoSpaceDE w:val="0"/>
        <w:autoSpaceDN w:val="0"/>
        <w:spacing w:after="0" w:line="278" w:lineRule="auto"/>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No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acabamento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móveis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deverão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aplicados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seguintes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materiais,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ou</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similares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mediante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apresentação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 mostruário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posterior</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aprovação:</w:t>
      </w:r>
    </w:p>
    <w:p w14:paraId="5910A881" w14:textId="77777777" w:rsidR="00322071" w:rsidRPr="00144D82" w:rsidRDefault="00322071" w:rsidP="00322071">
      <w:pPr>
        <w:pStyle w:val="PargrafodaLista"/>
        <w:widowControl w:val="0"/>
        <w:numPr>
          <w:ilvl w:val="2"/>
          <w:numId w:val="19"/>
        </w:numPr>
        <w:tabs>
          <w:tab w:val="left" w:pos="1673"/>
        </w:tabs>
        <w:autoSpaceDE w:val="0"/>
        <w:autoSpaceDN w:val="0"/>
        <w:spacing w:after="0" w:line="240" w:lineRule="auto"/>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Em MDF (mínimo 30mm de espessura nos tampos 18mm: portas e frente de gavetas;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fundos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gavetas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armários),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proofErr w:type="gramStart"/>
      <w:r w:rsidRPr="00144D82">
        <w:rPr>
          <w:rFonts w:ascii="Times New Roman" w:hAnsi="Times New Roman" w:cs="Times New Roman"/>
          <w:sz w:val="20"/>
          <w:szCs w:val="20"/>
        </w:rPr>
        <w:t>combinar(</w:t>
      </w:r>
      <w:proofErr w:type="gramEnd"/>
      <w:r w:rsidRPr="00144D82">
        <w:rPr>
          <w:rFonts w:ascii="Times New Roman" w:hAnsi="Times New Roman" w:cs="Times New Roman"/>
          <w:sz w:val="20"/>
          <w:szCs w:val="20"/>
        </w:rPr>
        <w:t>externa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interna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compatível</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mobiliário);</w:t>
      </w:r>
    </w:p>
    <w:p w14:paraId="6F1D4F6D" w14:textId="77777777" w:rsidR="00322071" w:rsidRPr="00144D82" w:rsidRDefault="00322071" w:rsidP="00322071">
      <w:pPr>
        <w:pStyle w:val="PargrafodaLista"/>
        <w:widowControl w:val="0"/>
        <w:numPr>
          <w:ilvl w:val="2"/>
          <w:numId w:val="19"/>
        </w:numPr>
        <w:tabs>
          <w:tab w:val="left" w:pos="567"/>
          <w:tab w:val="left" w:pos="1673"/>
        </w:tabs>
        <w:autoSpaceDE w:val="0"/>
        <w:autoSpaceDN w:val="0"/>
        <w:spacing w:after="0" w:line="234" w:lineRule="exact"/>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Corrediça:</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telescópicas</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com amortecedor;</w:t>
      </w:r>
    </w:p>
    <w:p w14:paraId="527CFE62" w14:textId="77777777" w:rsidR="00322071" w:rsidRPr="00144D82" w:rsidRDefault="00322071" w:rsidP="00322071">
      <w:pPr>
        <w:pStyle w:val="PargrafodaLista"/>
        <w:widowControl w:val="0"/>
        <w:numPr>
          <w:ilvl w:val="2"/>
          <w:numId w:val="19"/>
        </w:numPr>
        <w:tabs>
          <w:tab w:val="left" w:pos="567"/>
          <w:tab w:val="left" w:pos="1673"/>
        </w:tabs>
        <w:autoSpaceDE w:val="0"/>
        <w:autoSpaceDN w:val="0"/>
        <w:spacing w:after="0" w:line="234" w:lineRule="exact"/>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Dobradiça:</w:t>
      </w:r>
      <w:r w:rsidRPr="00144D82">
        <w:rPr>
          <w:rFonts w:ascii="Times New Roman" w:hAnsi="Times New Roman" w:cs="Times New Roman"/>
          <w:spacing w:val="-4"/>
          <w:sz w:val="20"/>
          <w:szCs w:val="20"/>
        </w:rPr>
        <w:t xml:space="preserve"> </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amortecedor;</w:t>
      </w:r>
    </w:p>
    <w:p w14:paraId="2037E420" w14:textId="77777777" w:rsidR="00322071" w:rsidRPr="00144D82" w:rsidRDefault="00322071" w:rsidP="00322071">
      <w:pPr>
        <w:pStyle w:val="PargrafodaLista"/>
        <w:widowControl w:val="0"/>
        <w:numPr>
          <w:ilvl w:val="2"/>
          <w:numId w:val="19"/>
        </w:numPr>
        <w:tabs>
          <w:tab w:val="left" w:pos="567"/>
          <w:tab w:val="left" w:pos="1673"/>
        </w:tabs>
        <w:autoSpaceDE w:val="0"/>
        <w:autoSpaceDN w:val="0"/>
        <w:spacing w:after="0" w:line="234" w:lineRule="exact"/>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Puxador:</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Puxador</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alça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reta</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em</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alumínio.</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Cor</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compatível</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mobiliário;</w:t>
      </w:r>
    </w:p>
    <w:p w14:paraId="1B375008" w14:textId="77777777" w:rsidR="00322071" w:rsidRPr="00144D82" w:rsidRDefault="00322071" w:rsidP="00322071">
      <w:pPr>
        <w:pStyle w:val="PargrafodaLista"/>
        <w:widowControl w:val="0"/>
        <w:numPr>
          <w:ilvl w:val="2"/>
          <w:numId w:val="19"/>
        </w:numPr>
        <w:tabs>
          <w:tab w:val="left" w:pos="567"/>
          <w:tab w:val="left" w:pos="1673"/>
        </w:tabs>
        <w:autoSpaceDE w:val="0"/>
        <w:autoSpaceDN w:val="0"/>
        <w:spacing w:after="0" w:line="240" w:lineRule="auto"/>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“Pé”</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nivelador</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regulável</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metálico</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redondo: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móveis;</w:t>
      </w:r>
    </w:p>
    <w:p w14:paraId="3406036C" w14:textId="77777777" w:rsidR="00322071" w:rsidRPr="00144D82" w:rsidRDefault="00322071" w:rsidP="00322071">
      <w:pPr>
        <w:pStyle w:val="PargrafodaLista"/>
        <w:widowControl w:val="0"/>
        <w:numPr>
          <w:ilvl w:val="2"/>
          <w:numId w:val="19"/>
        </w:numPr>
        <w:tabs>
          <w:tab w:val="left" w:pos="567"/>
          <w:tab w:val="left" w:pos="1673"/>
        </w:tabs>
        <w:autoSpaceDE w:val="0"/>
        <w:autoSpaceDN w:val="0"/>
        <w:spacing w:after="0" w:line="234" w:lineRule="exact"/>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Rodinhas</w:t>
      </w:r>
      <w:r w:rsidRPr="00144D82">
        <w:rPr>
          <w:rFonts w:ascii="Times New Roman" w:hAnsi="Times New Roman" w:cs="Times New Roman"/>
          <w:spacing w:val="-5"/>
          <w:sz w:val="20"/>
          <w:szCs w:val="20"/>
        </w:rPr>
        <w:t xml:space="preserve"> </w:t>
      </w:r>
      <w:proofErr w:type="spellStart"/>
      <w:r w:rsidRPr="00144D82">
        <w:rPr>
          <w:rFonts w:ascii="Times New Roman" w:hAnsi="Times New Roman" w:cs="Times New Roman"/>
          <w:sz w:val="20"/>
          <w:szCs w:val="20"/>
        </w:rPr>
        <w:t>anti-risco</w:t>
      </w:r>
      <w:proofErr w:type="spellEnd"/>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silicone: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Gaveteiros</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soltos;</w:t>
      </w:r>
    </w:p>
    <w:p w14:paraId="65BE08C5" w14:textId="77777777" w:rsidR="00322071" w:rsidRPr="00144D82" w:rsidRDefault="00322071" w:rsidP="00322071">
      <w:pPr>
        <w:pStyle w:val="PargrafodaLista"/>
        <w:widowControl w:val="0"/>
        <w:numPr>
          <w:ilvl w:val="2"/>
          <w:numId w:val="19"/>
        </w:numPr>
        <w:tabs>
          <w:tab w:val="left" w:pos="567"/>
          <w:tab w:val="left" w:pos="1673"/>
        </w:tabs>
        <w:autoSpaceDE w:val="0"/>
        <w:autoSpaceDN w:val="0"/>
        <w:spacing w:after="0" w:line="240" w:lineRule="auto"/>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Caixa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tomada: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caixa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tomada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embutir,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mesa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reunião,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em</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ABS;</w:t>
      </w:r>
    </w:p>
    <w:p w14:paraId="466352CB" w14:textId="77777777" w:rsidR="00322071" w:rsidRPr="00144D82" w:rsidRDefault="00322071" w:rsidP="00322071">
      <w:pPr>
        <w:pStyle w:val="PargrafodaLista"/>
        <w:widowControl w:val="0"/>
        <w:numPr>
          <w:ilvl w:val="2"/>
          <w:numId w:val="19"/>
        </w:numPr>
        <w:tabs>
          <w:tab w:val="left" w:pos="567"/>
        </w:tabs>
        <w:autoSpaceDE w:val="0"/>
        <w:autoSpaceDN w:val="0"/>
        <w:spacing w:after="0" w:line="234" w:lineRule="exact"/>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Caixa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passagem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fiação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em</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mesa: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embutir,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mesa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trabalho,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em</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ABS;</w:t>
      </w:r>
    </w:p>
    <w:p w14:paraId="6B6C1ECB" w14:textId="77777777" w:rsidR="00322071" w:rsidRPr="00144D82" w:rsidRDefault="00322071" w:rsidP="00322071">
      <w:pPr>
        <w:pStyle w:val="PargrafodaLista"/>
        <w:widowControl w:val="0"/>
        <w:numPr>
          <w:ilvl w:val="2"/>
          <w:numId w:val="19"/>
        </w:numPr>
        <w:tabs>
          <w:tab w:val="left" w:pos="567"/>
        </w:tabs>
        <w:autoSpaceDE w:val="0"/>
        <w:autoSpaceDN w:val="0"/>
        <w:spacing w:before="1" w:after="0" w:line="240" w:lineRule="auto"/>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lastRenderedPageBreak/>
        <w:t>Parafusos,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boa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qualidade;</w:t>
      </w:r>
    </w:p>
    <w:p w14:paraId="2DE644EA" w14:textId="0FD2F2A2" w:rsidR="00322071" w:rsidRDefault="00322071" w:rsidP="00322071">
      <w:pPr>
        <w:pStyle w:val="PargrafodaLista"/>
        <w:widowControl w:val="0"/>
        <w:numPr>
          <w:ilvl w:val="2"/>
          <w:numId w:val="19"/>
        </w:numPr>
        <w:tabs>
          <w:tab w:val="left" w:pos="567"/>
          <w:tab w:val="left" w:pos="2392"/>
          <w:tab w:val="left" w:pos="2393"/>
        </w:tabs>
        <w:autoSpaceDE w:val="0"/>
        <w:autoSpaceDN w:val="0"/>
        <w:spacing w:before="1" w:after="0" w:line="234" w:lineRule="exact"/>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Fita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bordo</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AB,</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2"/>
          <w:sz w:val="20"/>
          <w:szCs w:val="20"/>
        </w:rPr>
        <w:t xml:space="preserve"> </w:t>
      </w:r>
      <w:r w:rsidR="006C1FAD">
        <w:rPr>
          <w:rFonts w:ascii="Times New Roman" w:hAnsi="Times New Roman" w:cs="Times New Roman"/>
          <w:sz w:val="20"/>
          <w:szCs w:val="20"/>
        </w:rPr>
        <w:t>boa qualidade;</w:t>
      </w:r>
    </w:p>
    <w:p w14:paraId="58CB2665" w14:textId="42A4B56C" w:rsidR="006C1FAD" w:rsidRPr="00144D82" w:rsidRDefault="006C1FAD" w:rsidP="00322071">
      <w:pPr>
        <w:pStyle w:val="PargrafodaLista"/>
        <w:widowControl w:val="0"/>
        <w:numPr>
          <w:ilvl w:val="2"/>
          <w:numId w:val="19"/>
        </w:numPr>
        <w:tabs>
          <w:tab w:val="left" w:pos="567"/>
          <w:tab w:val="left" w:pos="2392"/>
          <w:tab w:val="left" w:pos="2393"/>
        </w:tabs>
        <w:autoSpaceDE w:val="0"/>
        <w:autoSpaceDN w:val="0"/>
        <w:spacing w:before="1" w:after="0" w:line="234" w:lineRule="exact"/>
        <w:ind w:left="0" w:right="267"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Estrutura em </w:t>
      </w:r>
      <w:proofErr w:type="spellStart"/>
      <w:r>
        <w:rPr>
          <w:rFonts w:ascii="Times New Roman" w:hAnsi="Times New Roman" w:cs="Times New Roman"/>
          <w:sz w:val="20"/>
          <w:szCs w:val="20"/>
        </w:rPr>
        <w:t>metalon</w:t>
      </w:r>
      <w:proofErr w:type="spellEnd"/>
      <w:r>
        <w:rPr>
          <w:rFonts w:ascii="Times New Roman" w:hAnsi="Times New Roman" w:cs="Times New Roman"/>
          <w:sz w:val="20"/>
          <w:szCs w:val="20"/>
        </w:rPr>
        <w:t>/metálica.</w:t>
      </w:r>
    </w:p>
    <w:p w14:paraId="75EE7F86" w14:textId="77777777" w:rsidR="00322071" w:rsidRPr="00144D82" w:rsidRDefault="00322071" w:rsidP="00322071">
      <w:pPr>
        <w:pStyle w:val="PargrafodaLista"/>
        <w:widowControl w:val="0"/>
        <w:numPr>
          <w:ilvl w:val="1"/>
          <w:numId w:val="19"/>
        </w:numPr>
        <w:tabs>
          <w:tab w:val="left" w:pos="567"/>
          <w:tab w:val="left" w:pos="1327"/>
        </w:tabs>
        <w:autoSpaceDE w:val="0"/>
        <w:autoSpaceDN w:val="0"/>
        <w:spacing w:after="0" w:line="240" w:lineRule="auto"/>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Todos os componentes e estruturas necessárias ao móvel (fita borda, corrediças dobradiças, puxadores, pés, rodas, estruturas metálicas, etc.) ficarão a cargo do licitante vencedor e deverão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estar</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inclusos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na confecção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dos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móveis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planejados.</w:t>
      </w:r>
    </w:p>
    <w:p w14:paraId="599F3290" w14:textId="77777777" w:rsidR="00322071" w:rsidRPr="00144D82" w:rsidRDefault="00322071" w:rsidP="00144D82">
      <w:pPr>
        <w:pStyle w:val="PargrafodaLista"/>
        <w:widowControl w:val="0"/>
        <w:numPr>
          <w:ilvl w:val="1"/>
          <w:numId w:val="19"/>
        </w:numPr>
        <w:tabs>
          <w:tab w:val="left" w:pos="851"/>
          <w:tab w:val="left" w:pos="1320"/>
        </w:tabs>
        <w:autoSpaceDE w:val="0"/>
        <w:autoSpaceDN w:val="0"/>
        <w:spacing w:after="0" w:line="234" w:lineRule="exact"/>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empresa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deverá</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fornecer</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mão-de-obra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especializada,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perfeita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realização</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dos</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serviços.</w:t>
      </w:r>
    </w:p>
    <w:p w14:paraId="4B6393F5" w14:textId="77777777" w:rsidR="00322071" w:rsidRPr="00144D82" w:rsidRDefault="00322071" w:rsidP="00144D82">
      <w:pPr>
        <w:pStyle w:val="PargrafodaLista"/>
        <w:widowControl w:val="0"/>
        <w:numPr>
          <w:ilvl w:val="1"/>
          <w:numId w:val="19"/>
        </w:numPr>
        <w:tabs>
          <w:tab w:val="left" w:pos="851"/>
          <w:tab w:val="left" w:pos="1325"/>
        </w:tabs>
        <w:autoSpaceDE w:val="0"/>
        <w:autoSpaceDN w:val="0"/>
        <w:spacing w:before="115" w:after="0" w:line="278" w:lineRule="auto"/>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Os mobiliários deverão estar bem embalados e etiquetados contendo as dimensões do produto e o local 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ser</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instalado.</w:t>
      </w:r>
    </w:p>
    <w:p w14:paraId="462FE915" w14:textId="77777777" w:rsidR="00322071" w:rsidRPr="00144D82" w:rsidRDefault="00322071" w:rsidP="00144D82">
      <w:pPr>
        <w:pStyle w:val="PargrafodaLista"/>
        <w:widowControl w:val="0"/>
        <w:numPr>
          <w:ilvl w:val="1"/>
          <w:numId w:val="19"/>
        </w:numPr>
        <w:tabs>
          <w:tab w:val="left" w:pos="851"/>
          <w:tab w:val="left" w:pos="1346"/>
        </w:tabs>
        <w:autoSpaceDE w:val="0"/>
        <w:autoSpaceDN w:val="0"/>
        <w:spacing w:after="0"/>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Será realizada a conferência do produto pelos fiscais designados, na qual serão analisados defeitos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fabricação,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cor 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dimensões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do produto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entrega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após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montagem.</w:t>
      </w:r>
    </w:p>
    <w:p w14:paraId="370DA49E" w14:textId="77777777" w:rsidR="00322071" w:rsidRPr="00144D82" w:rsidRDefault="00322071" w:rsidP="00144D82">
      <w:pPr>
        <w:pStyle w:val="PargrafodaLista"/>
        <w:widowControl w:val="0"/>
        <w:numPr>
          <w:ilvl w:val="1"/>
          <w:numId w:val="19"/>
        </w:numPr>
        <w:tabs>
          <w:tab w:val="left" w:pos="851"/>
          <w:tab w:val="left" w:pos="1325"/>
        </w:tabs>
        <w:autoSpaceDE w:val="0"/>
        <w:autoSpaceDN w:val="0"/>
        <w:spacing w:after="0"/>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O carregamento e transporte dos móveis será realizado pela empresa contratada. Independentemente 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aceitação, a CONTRATADA garantirá a qualidade do produto obrigando- se a repor aquele que apresentar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defeito ou</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for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entregue em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desacordo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com</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a proposta apresentada.</w:t>
      </w:r>
    </w:p>
    <w:p w14:paraId="21712102" w14:textId="77777777" w:rsidR="00322071" w:rsidRPr="00144D82" w:rsidRDefault="00322071" w:rsidP="00144D82">
      <w:pPr>
        <w:pStyle w:val="PargrafodaLista"/>
        <w:widowControl w:val="0"/>
        <w:numPr>
          <w:ilvl w:val="1"/>
          <w:numId w:val="19"/>
        </w:numPr>
        <w:tabs>
          <w:tab w:val="left" w:pos="851"/>
          <w:tab w:val="left" w:pos="1346"/>
        </w:tabs>
        <w:autoSpaceDE w:val="0"/>
        <w:autoSpaceDN w:val="0"/>
        <w:spacing w:after="0" w:line="240" w:lineRule="auto"/>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A</w:t>
      </w:r>
      <w:r w:rsidRPr="00144D82">
        <w:rPr>
          <w:rFonts w:ascii="Times New Roman" w:hAnsi="Times New Roman" w:cs="Times New Roman"/>
          <w:spacing w:val="22"/>
          <w:sz w:val="20"/>
          <w:szCs w:val="20"/>
        </w:rPr>
        <w:t xml:space="preserve"> </w:t>
      </w:r>
      <w:r w:rsidRPr="00144D82">
        <w:rPr>
          <w:rFonts w:ascii="Times New Roman" w:hAnsi="Times New Roman" w:cs="Times New Roman"/>
          <w:sz w:val="20"/>
          <w:szCs w:val="20"/>
        </w:rPr>
        <w:t>empresa</w:t>
      </w:r>
      <w:r w:rsidRPr="00144D82">
        <w:rPr>
          <w:rFonts w:ascii="Times New Roman" w:hAnsi="Times New Roman" w:cs="Times New Roman"/>
          <w:spacing w:val="24"/>
          <w:sz w:val="20"/>
          <w:szCs w:val="20"/>
        </w:rPr>
        <w:t xml:space="preserve"> </w:t>
      </w:r>
      <w:r w:rsidRPr="00144D82">
        <w:rPr>
          <w:rFonts w:ascii="Times New Roman" w:hAnsi="Times New Roman" w:cs="Times New Roman"/>
          <w:sz w:val="20"/>
          <w:szCs w:val="20"/>
        </w:rPr>
        <w:t>deverá</w:t>
      </w:r>
      <w:r w:rsidRPr="00144D82">
        <w:rPr>
          <w:rFonts w:ascii="Times New Roman" w:hAnsi="Times New Roman" w:cs="Times New Roman"/>
          <w:spacing w:val="23"/>
          <w:sz w:val="20"/>
          <w:szCs w:val="20"/>
        </w:rPr>
        <w:t xml:space="preserve"> </w:t>
      </w:r>
      <w:r w:rsidRPr="00144D82">
        <w:rPr>
          <w:rFonts w:ascii="Times New Roman" w:hAnsi="Times New Roman" w:cs="Times New Roman"/>
          <w:sz w:val="20"/>
          <w:szCs w:val="20"/>
        </w:rPr>
        <w:t>disponibilizar</w:t>
      </w:r>
      <w:r w:rsidRPr="00144D82">
        <w:rPr>
          <w:rFonts w:ascii="Times New Roman" w:hAnsi="Times New Roman" w:cs="Times New Roman"/>
          <w:spacing w:val="22"/>
          <w:sz w:val="20"/>
          <w:szCs w:val="20"/>
        </w:rPr>
        <w:t xml:space="preserve"> </w:t>
      </w:r>
      <w:r w:rsidRPr="00144D82">
        <w:rPr>
          <w:rFonts w:ascii="Times New Roman" w:hAnsi="Times New Roman" w:cs="Times New Roman"/>
          <w:sz w:val="20"/>
          <w:szCs w:val="20"/>
        </w:rPr>
        <w:t>mostruário</w:t>
      </w:r>
      <w:r w:rsidRPr="00144D82">
        <w:rPr>
          <w:rFonts w:ascii="Times New Roman" w:hAnsi="Times New Roman" w:cs="Times New Roman"/>
          <w:spacing w:val="22"/>
          <w:sz w:val="20"/>
          <w:szCs w:val="20"/>
        </w:rPr>
        <w:t xml:space="preserve"> </w:t>
      </w:r>
      <w:r w:rsidRPr="00144D82">
        <w:rPr>
          <w:rFonts w:ascii="Times New Roman" w:hAnsi="Times New Roman" w:cs="Times New Roman"/>
          <w:sz w:val="20"/>
          <w:szCs w:val="20"/>
        </w:rPr>
        <w:t>com</w:t>
      </w:r>
      <w:r w:rsidRPr="00144D82">
        <w:rPr>
          <w:rFonts w:ascii="Times New Roman" w:hAnsi="Times New Roman" w:cs="Times New Roman"/>
          <w:spacing w:val="25"/>
          <w:sz w:val="20"/>
          <w:szCs w:val="20"/>
        </w:rPr>
        <w:t xml:space="preserve"> </w:t>
      </w:r>
      <w:r w:rsidRPr="00144D82">
        <w:rPr>
          <w:rFonts w:ascii="Times New Roman" w:hAnsi="Times New Roman" w:cs="Times New Roman"/>
          <w:sz w:val="20"/>
          <w:szCs w:val="20"/>
        </w:rPr>
        <w:t>pelo</w:t>
      </w:r>
      <w:r w:rsidRPr="00144D82">
        <w:rPr>
          <w:rFonts w:ascii="Times New Roman" w:hAnsi="Times New Roman" w:cs="Times New Roman"/>
          <w:spacing w:val="22"/>
          <w:sz w:val="20"/>
          <w:szCs w:val="20"/>
        </w:rPr>
        <w:t xml:space="preserve"> </w:t>
      </w:r>
      <w:r w:rsidRPr="00144D82">
        <w:rPr>
          <w:rFonts w:ascii="Times New Roman" w:hAnsi="Times New Roman" w:cs="Times New Roman"/>
          <w:sz w:val="20"/>
          <w:szCs w:val="20"/>
        </w:rPr>
        <w:t>menos</w:t>
      </w:r>
      <w:r w:rsidRPr="00144D82">
        <w:rPr>
          <w:rFonts w:ascii="Times New Roman" w:hAnsi="Times New Roman" w:cs="Times New Roman"/>
          <w:spacing w:val="23"/>
          <w:sz w:val="20"/>
          <w:szCs w:val="20"/>
        </w:rPr>
        <w:t xml:space="preserve"> </w:t>
      </w:r>
      <w:r w:rsidRPr="00144D82">
        <w:rPr>
          <w:rFonts w:ascii="Times New Roman" w:hAnsi="Times New Roman" w:cs="Times New Roman"/>
          <w:sz w:val="20"/>
          <w:szCs w:val="20"/>
        </w:rPr>
        <w:t>3</w:t>
      </w:r>
      <w:r w:rsidRPr="00144D82">
        <w:rPr>
          <w:rFonts w:ascii="Times New Roman" w:hAnsi="Times New Roman" w:cs="Times New Roman"/>
          <w:spacing w:val="22"/>
          <w:sz w:val="20"/>
          <w:szCs w:val="20"/>
        </w:rPr>
        <w:t xml:space="preserve"> </w:t>
      </w:r>
      <w:r w:rsidRPr="00144D82">
        <w:rPr>
          <w:rFonts w:ascii="Times New Roman" w:hAnsi="Times New Roman" w:cs="Times New Roman"/>
          <w:sz w:val="20"/>
          <w:szCs w:val="20"/>
        </w:rPr>
        <w:t>(três)</w:t>
      </w:r>
      <w:r w:rsidRPr="00144D82">
        <w:rPr>
          <w:rFonts w:ascii="Times New Roman" w:hAnsi="Times New Roman" w:cs="Times New Roman"/>
          <w:spacing w:val="23"/>
          <w:sz w:val="20"/>
          <w:szCs w:val="20"/>
        </w:rPr>
        <w:t xml:space="preserve"> </w:t>
      </w:r>
      <w:r w:rsidRPr="00144D82">
        <w:rPr>
          <w:rFonts w:ascii="Times New Roman" w:hAnsi="Times New Roman" w:cs="Times New Roman"/>
          <w:sz w:val="20"/>
          <w:szCs w:val="20"/>
        </w:rPr>
        <w:t>opções</w:t>
      </w:r>
      <w:r w:rsidRPr="00144D82">
        <w:rPr>
          <w:rFonts w:ascii="Times New Roman" w:hAnsi="Times New Roman" w:cs="Times New Roman"/>
          <w:spacing w:val="25"/>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21"/>
          <w:sz w:val="20"/>
          <w:szCs w:val="20"/>
        </w:rPr>
        <w:t xml:space="preserve"> </w:t>
      </w:r>
      <w:r w:rsidRPr="00144D82">
        <w:rPr>
          <w:rFonts w:ascii="Times New Roman" w:hAnsi="Times New Roman" w:cs="Times New Roman"/>
          <w:sz w:val="20"/>
          <w:szCs w:val="20"/>
        </w:rPr>
        <w:t>cores</w:t>
      </w:r>
      <w:r w:rsidRPr="00144D82">
        <w:rPr>
          <w:rFonts w:ascii="Times New Roman" w:hAnsi="Times New Roman" w:cs="Times New Roman"/>
          <w:spacing w:val="23"/>
          <w:sz w:val="20"/>
          <w:szCs w:val="20"/>
        </w:rPr>
        <w:t xml:space="preserve"> </w:t>
      </w:r>
      <w:r w:rsidRPr="00144D82">
        <w:rPr>
          <w:rFonts w:ascii="Times New Roman" w:hAnsi="Times New Roman" w:cs="Times New Roman"/>
          <w:sz w:val="20"/>
          <w:szCs w:val="20"/>
        </w:rPr>
        <w:t>dentro</w:t>
      </w:r>
      <w:r w:rsidRPr="00144D82">
        <w:rPr>
          <w:rFonts w:ascii="Times New Roman" w:hAnsi="Times New Roman" w:cs="Times New Roman"/>
          <w:spacing w:val="2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22"/>
          <w:sz w:val="20"/>
          <w:szCs w:val="20"/>
        </w:rPr>
        <w:t xml:space="preserve"> </w:t>
      </w:r>
      <w:r w:rsidRPr="00144D82">
        <w:rPr>
          <w:rFonts w:ascii="Times New Roman" w:hAnsi="Times New Roman" w:cs="Times New Roman"/>
          <w:sz w:val="20"/>
          <w:szCs w:val="20"/>
        </w:rPr>
        <w:t>cada</w:t>
      </w:r>
      <w:r w:rsidRPr="00144D82">
        <w:rPr>
          <w:rFonts w:ascii="Times New Roman" w:hAnsi="Times New Roman" w:cs="Times New Roman"/>
          <w:spacing w:val="-42"/>
          <w:sz w:val="20"/>
          <w:szCs w:val="20"/>
        </w:rPr>
        <w:t xml:space="preserve"> </w:t>
      </w:r>
      <w:r w:rsidRPr="00144D82">
        <w:rPr>
          <w:rFonts w:ascii="Times New Roman" w:hAnsi="Times New Roman" w:cs="Times New Roman"/>
          <w:sz w:val="20"/>
          <w:szCs w:val="20"/>
        </w:rPr>
        <w:t>uma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tonalidades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definidas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pela Secretaria.</w:t>
      </w:r>
    </w:p>
    <w:p w14:paraId="0C0C1AE1" w14:textId="77777777" w:rsidR="00322071" w:rsidRPr="00144D82" w:rsidRDefault="00322071" w:rsidP="00144D82">
      <w:pPr>
        <w:pStyle w:val="PargrafodaLista"/>
        <w:widowControl w:val="0"/>
        <w:numPr>
          <w:ilvl w:val="1"/>
          <w:numId w:val="19"/>
        </w:numPr>
        <w:tabs>
          <w:tab w:val="left" w:pos="851"/>
          <w:tab w:val="left" w:pos="1342"/>
        </w:tabs>
        <w:autoSpaceDE w:val="0"/>
        <w:autoSpaceDN w:val="0"/>
        <w:spacing w:after="0"/>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Caberá à contratada o fornecimento de todos os materiais, peças, infraestrutura e mão de obra técnica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necessários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execução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serviço,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atentando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integração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deste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serviços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essenciais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edificação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(sistema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elétrico)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ainda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conferir</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medidas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local</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antes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confecção do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mobiliário.</w:t>
      </w:r>
    </w:p>
    <w:p w14:paraId="476FD259" w14:textId="77777777" w:rsidR="00322071" w:rsidRPr="00144D82" w:rsidRDefault="00322071" w:rsidP="00144D82">
      <w:pPr>
        <w:pStyle w:val="PargrafodaLista"/>
        <w:widowControl w:val="0"/>
        <w:numPr>
          <w:ilvl w:val="1"/>
          <w:numId w:val="19"/>
        </w:numPr>
        <w:tabs>
          <w:tab w:val="left" w:pos="851"/>
          <w:tab w:val="left" w:pos="1430"/>
        </w:tabs>
        <w:autoSpaceDE w:val="0"/>
        <w:autoSpaceDN w:val="0"/>
        <w:spacing w:after="0" w:line="240" w:lineRule="auto"/>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É</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inteira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responsabilidade</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contratada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compatibilidade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dos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móveis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com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espaço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instalação.</w:t>
      </w:r>
    </w:p>
    <w:p w14:paraId="27E58B68" w14:textId="77777777" w:rsidR="00322071" w:rsidRPr="00144D82" w:rsidRDefault="00322071" w:rsidP="00144D82">
      <w:pPr>
        <w:pStyle w:val="PargrafodaLista"/>
        <w:widowControl w:val="0"/>
        <w:numPr>
          <w:ilvl w:val="1"/>
          <w:numId w:val="19"/>
        </w:numPr>
        <w:tabs>
          <w:tab w:val="left" w:pos="851"/>
          <w:tab w:val="left" w:pos="1516"/>
        </w:tabs>
        <w:autoSpaceDE w:val="0"/>
        <w:autoSpaceDN w:val="0"/>
        <w:spacing w:before="33" w:after="0"/>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Todos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móveis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confeccionados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deverão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seguir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diretrizes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recomendações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norma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regulamentadora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nº 17</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(NR</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17)</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 Ergonomia.</w:t>
      </w:r>
    </w:p>
    <w:p w14:paraId="2C21DDEA" w14:textId="77777777" w:rsidR="00322071" w:rsidRPr="00144D82" w:rsidRDefault="00322071" w:rsidP="00144D82">
      <w:pPr>
        <w:pStyle w:val="Corpodetexto"/>
        <w:tabs>
          <w:tab w:val="left" w:pos="851"/>
        </w:tabs>
        <w:spacing w:line="233" w:lineRule="exact"/>
        <w:ind w:right="267"/>
        <w:rPr>
          <w:sz w:val="20"/>
          <w:szCs w:val="20"/>
        </w:rPr>
      </w:pPr>
      <w:r w:rsidRPr="00144D82">
        <w:rPr>
          <w:sz w:val="20"/>
          <w:szCs w:val="20"/>
        </w:rPr>
        <w:t>b.11.1)</w:t>
      </w:r>
      <w:r w:rsidRPr="00144D82">
        <w:rPr>
          <w:spacing w:val="-5"/>
          <w:sz w:val="20"/>
          <w:szCs w:val="20"/>
        </w:rPr>
        <w:t xml:space="preserve"> </w:t>
      </w:r>
      <w:r w:rsidRPr="00144D82">
        <w:rPr>
          <w:sz w:val="20"/>
          <w:szCs w:val="20"/>
        </w:rPr>
        <w:t>Após</w:t>
      </w:r>
      <w:r w:rsidRPr="00144D82">
        <w:rPr>
          <w:spacing w:val="-4"/>
          <w:sz w:val="20"/>
          <w:szCs w:val="20"/>
        </w:rPr>
        <w:t xml:space="preserve"> </w:t>
      </w:r>
      <w:r w:rsidRPr="00144D82">
        <w:rPr>
          <w:sz w:val="20"/>
          <w:szCs w:val="20"/>
        </w:rPr>
        <w:t>confeccionados,</w:t>
      </w:r>
      <w:r w:rsidRPr="00144D82">
        <w:rPr>
          <w:spacing w:val="-5"/>
          <w:sz w:val="20"/>
          <w:szCs w:val="20"/>
        </w:rPr>
        <w:t xml:space="preserve"> </w:t>
      </w:r>
      <w:r w:rsidRPr="00144D82">
        <w:rPr>
          <w:sz w:val="20"/>
          <w:szCs w:val="20"/>
        </w:rPr>
        <w:t>os</w:t>
      </w:r>
      <w:r w:rsidRPr="00144D82">
        <w:rPr>
          <w:spacing w:val="-4"/>
          <w:sz w:val="20"/>
          <w:szCs w:val="20"/>
        </w:rPr>
        <w:t xml:space="preserve"> </w:t>
      </w:r>
      <w:r w:rsidRPr="00144D82">
        <w:rPr>
          <w:sz w:val="20"/>
          <w:szCs w:val="20"/>
        </w:rPr>
        <w:t>móveis</w:t>
      </w:r>
      <w:r w:rsidRPr="00144D82">
        <w:rPr>
          <w:spacing w:val="-2"/>
          <w:sz w:val="20"/>
          <w:szCs w:val="20"/>
        </w:rPr>
        <w:t xml:space="preserve"> </w:t>
      </w:r>
      <w:r w:rsidRPr="00144D82">
        <w:rPr>
          <w:sz w:val="20"/>
          <w:szCs w:val="20"/>
        </w:rPr>
        <w:t>deverão</w:t>
      </w:r>
      <w:r w:rsidRPr="00144D82">
        <w:rPr>
          <w:spacing w:val="-3"/>
          <w:sz w:val="20"/>
          <w:szCs w:val="20"/>
        </w:rPr>
        <w:t xml:space="preserve"> </w:t>
      </w:r>
      <w:r w:rsidRPr="00144D82">
        <w:rPr>
          <w:sz w:val="20"/>
          <w:szCs w:val="20"/>
        </w:rPr>
        <w:t>ser</w:t>
      </w:r>
      <w:r w:rsidRPr="00144D82">
        <w:rPr>
          <w:spacing w:val="-3"/>
          <w:sz w:val="20"/>
          <w:szCs w:val="20"/>
        </w:rPr>
        <w:t xml:space="preserve"> </w:t>
      </w:r>
      <w:r w:rsidRPr="00144D82">
        <w:rPr>
          <w:sz w:val="20"/>
          <w:szCs w:val="20"/>
        </w:rPr>
        <w:t>entregues</w:t>
      </w:r>
      <w:r w:rsidRPr="00144D82">
        <w:rPr>
          <w:spacing w:val="-5"/>
          <w:sz w:val="20"/>
          <w:szCs w:val="20"/>
        </w:rPr>
        <w:t xml:space="preserve"> </w:t>
      </w:r>
      <w:r w:rsidRPr="00144D82">
        <w:rPr>
          <w:sz w:val="20"/>
          <w:szCs w:val="20"/>
        </w:rPr>
        <w:t>e</w:t>
      </w:r>
      <w:r w:rsidRPr="00144D82">
        <w:rPr>
          <w:spacing w:val="-3"/>
          <w:sz w:val="20"/>
          <w:szCs w:val="20"/>
        </w:rPr>
        <w:t xml:space="preserve"> </w:t>
      </w:r>
      <w:r w:rsidRPr="00144D82">
        <w:rPr>
          <w:sz w:val="20"/>
          <w:szCs w:val="20"/>
        </w:rPr>
        <w:t>instalados</w:t>
      </w:r>
      <w:r w:rsidRPr="00144D82">
        <w:rPr>
          <w:spacing w:val="-3"/>
          <w:sz w:val="20"/>
          <w:szCs w:val="20"/>
        </w:rPr>
        <w:t xml:space="preserve"> </w:t>
      </w:r>
      <w:r w:rsidRPr="00144D82">
        <w:rPr>
          <w:sz w:val="20"/>
          <w:szCs w:val="20"/>
        </w:rPr>
        <w:t>nos</w:t>
      </w:r>
      <w:r w:rsidRPr="00144D82">
        <w:rPr>
          <w:spacing w:val="-5"/>
          <w:sz w:val="20"/>
          <w:szCs w:val="20"/>
        </w:rPr>
        <w:t xml:space="preserve"> </w:t>
      </w:r>
      <w:r w:rsidRPr="00144D82">
        <w:rPr>
          <w:sz w:val="20"/>
          <w:szCs w:val="20"/>
        </w:rPr>
        <w:t>setores</w:t>
      </w:r>
      <w:r w:rsidRPr="00144D82">
        <w:rPr>
          <w:spacing w:val="-4"/>
          <w:sz w:val="20"/>
          <w:szCs w:val="20"/>
        </w:rPr>
        <w:t xml:space="preserve"> </w:t>
      </w:r>
      <w:r w:rsidRPr="00144D82">
        <w:rPr>
          <w:sz w:val="20"/>
          <w:szCs w:val="20"/>
        </w:rPr>
        <w:t>indicados.</w:t>
      </w:r>
    </w:p>
    <w:p w14:paraId="2A4B1846" w14:textId="77777777" w:rsidR="00322071" w:rsidRPr="00144D82" w:rsidRDefault="00322071" w:rsidP="00144D82">
      <w:pPr>
        <w:pStyle w:val="PargrafodaLista"/>
        <w:widowControl w:val="0"/>
        <w:numPr>
          <w:ilvl w:val="1"/>
          <w:numId w:val="19"/>
        </w:numPr>
        <w:tabs>
          <w:tab w:val="left" w:pos="851"/>
          <w:tab w:val="left" w:pos="1440"/>
        </w:tabs>
        <w:autoSpaceDE w:val="0"/>
        <w:autoSpaceDN w:val="0"/>
        <w:spacing w:before="36" w:after="0"/>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A garantia do fornecimento dos móveis sob medida / planejados, em condições normais de uso, deverá</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ser de no mínimo 36(trinta e seis) meses. A garantia deverá cobrir material defeituoso, vício oculto ou erro de fabricação.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Durante o período de vigência da garantia,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produto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deverá ser reparado ou a</w:t>
      </w:r>
      <w:r w:rsidRPr="00144D82">
        <w:rPr>
          <w:rFonts w:ascii="Times New Roman" w:hAnsi="Times New Roman" w:cs="Times New Roman"/>
          <w:spacing w:val="44"/>
          <w:sz w:val="20"/>
          <w:szCs w:val="20"/>
        </w:rPr>
        <w:t xml:space="preserve"> </w:t>
      </w:r>
      <w:r w:rsidRPr="00144D82">
        <w:rPr>
          <w:rFonts w:ascii="Times New Roman" w:hAnsi="Times New Roman" w:cs="Times New Roman"/>
          <w:sz w:val="20"/>
          <w:szCs w:val="20"/>
        </w:rPr>
        <w:t>peça substituída sem ônus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 a Câmara Municipal. Durante o período de vigência da garantia, a empresa deverá prestar assistência para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eventuais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manutenções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 reparos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técnicos.</w:t>
      </w:r>
    </w:p>
    <w:p w14:paraId="1DEF0D19" w14:textId="049FBD0D" w:rsidR="00322071" w:rsidRPr="00144D82" w:rsidRDefault="00322071" w:rsidP="00322071">
      <w:pPr>
        <w:pStyle w:val="PargrafodaLista"/>
        <w:widowControl w:val="0"/>
        <w:numPr>
          <w:ilvl w:val="1"/>
          <w:numId w:val="19"/>
        </w:numPr>
        <w:tabs>
          <w:tab w:val="left" w:pos="1459"/>
        </w:tabs>
        <w:autoSpaceDE w:val="0"/>
        <w:autoSpaceDN w:val="0"/>
        <w:spacing w:after="0"/>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 xml:space="preserve">Os tipos de móveis a serem confeccionados são os seguintes: Mesas, Armários, Prateleiras; Armários </w:t>
      </w:r>
      <w:r w:rsidR="006C1FAD">
        <w:rPr>
          <w:rFonts w:ascii="Times New Roman" w:hAnsi="Times New Roman" w:cs="Times New Roman"/>
          <w:sz w:val="20"/>
          <w:szCs w:val="20"/>
        </w:rPr>
        <w:t>superior e inferior</w:t>
      </w:r>
      <w:r w:rsidRPr="00144D82">
        <w:rPr>
          <w:rFonts w:ascii="Times New Roman" w:hAnsi="Times New Roman" w:cs="Times New Roman"/>
          <w:sz w:val="20"/>
          <w:szCs w:val="20"/>
        </w:rPr>
        <w:t xml:space="preserve"> Mesa diretor; Mesa de centro; Mesas individuais com gaveteiro;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 xml:space="preserve">Painéis de TV; Armários para pia; Balcão pia; Gaveteiros, Gaveteiros Volantes, estação de trabalho, painel tipo </w:t>
      </w:r>
      <w:r w:rsidR="006C1FAD" w:rsidRPr="00144D82">
        <w:rPr>
          <w:rFonts w:ascii="Times New Roman" w:hAnsi="Times New Roman" w:cs="Times New Roman"/>
          <w:sz w:val="20"/>
          <w:szCs w:val="20"/>
        </w:rPr>
        <w:t>revestimento</w:t>
      </w:r>
      <w:r w:rsidR="006C1FAD">
        <w:rPr>
          <w:rFonts w:ascii="Times New Roman" w:hAnsi="Times New Roman" w:cs="Times New Roman"/>
          <w:sz w:val="20"/>
          <w:szCs w:val="20"/>
        </w:rPr>
        <w:t xml:space="preserve"> (liso e ripado)</w:t>
      </w:r>
      <w:r w:rsidR="006C1FAD" w:rsidRPr="00144D82">
        <w:rPr>
          <w:rFonts w:ascii="Times New Roman" w:hAnsi="Times New Roman" w:cs="Times New Roman"/>
          <w:sz w:val="20"/>
          <w:szCs w:val="20"/>
        </w:rPr>
        <w:t xml:space="preserve"> e</w:t>
      </w:r>
      <w:r w:rsidRPr="00144D82">
        <w:rPr>
          <w:rFonts w:ascii="Times New Roman" w:hAnsi="Times New Roman" w:cs="Times New Roman"/>
          <w:sz w:val="20"/>
          <w:szCs w:val="20"/>
        </w:rPr>
        <w:t xml:space="preserve"> Bancada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pessoal de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controle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 acesso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prédio, entre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outros.</w:t>
      </w:r>
    </w:p>
    <w:p w14:paraId="76D63F7C" w14:textId="77777777" w:rsidR="00322071" w:rsidRPr="00144D82" w:rsidRDefault="00322071" w:rsidP="00322071">
      <w:pPr>
        <w:ind w:right="267"/>
        <w:jc w:val="both"/>
        <w:rPr>
          <w:rFonts w:ascii="Times New Roman" w:eastAsia="Times New Roman" w:hAnsi="Times New Roman" w:cs="Times New Roman"/>
          <w:sz w:val="20"/>
          <w:szCs w:val="20"/>
          <w:lang w:eastAsia="pt-BR"/>
        </w:rPr>
      </w:pPr>
      <w:r w:rsidRPr="00144D82">
        <w:rPr>
          <w:rFonts w:ascii="Times New Roman" w:hAnsi="Times New Roman" w:cs="Times New Roman"/>
          <w:sz w:val="20"/>
          <w:szCs w:val="20"/>
        </w:rPr>
        <w:t>b.13.1) Os móveis deverão c</w:t>
      </w:r>
      <w:r w:rsidRPr="00144D82">
        <w:rPr>
          <w:rFonts w:ascii="Times New Roman" w:eastAsia="Times New Roman" w:hAnsi="Times New Roman" w:cs="Times New Roman"/>
          <w:color w:val="000000"/>
          <w:sz w:val="20"/>
          <w:szCs w:val="20"/>
          <w:lang w:eastAsia="pt-BR"/>
        </w:rPr>
        <w:t xml:space="preserve">om revestimento </w:t>
      </w:r>
      <w:proofErr w:type="spellStart"/>
      <w:r w:rsidRPr="00144D82">
        <w:rPr>
          <w:rFonts w:ascii="Times New Roman" w:eastAsia="Times New Roman" w:hAnsi="Times New Roman" w:cs="Times New Roman"/>
          <w:color w:val="000000"/>
          <w:sz w:val="20"/>
          <w:szCs w:val="20"/>
          <w:lang w:eastAsia="pt-BR"/>
        </w:rPr>
        <w:t>melamínico</w:t>
      </w:r>
      <w:proofErr w:type="spellEnd"/>
      <w:r w:rsidRPr="00144D82">
        <w:rPr>
          <w:rFonts w:ascii="Times New Roman" w:eastAsia="Times New Roman" w:hAnsi="Times New Roman" w:cs="Times New Roman"/>
          <w:color w:val="000000"/>
          <w:sz w:val="20"/>
          <w:szCs w:val="20"/>
          <w:lang w:eastAsia="pt-BR"/>
        </w:rPr>
        <w:t xml:space="preserve"> de baixa pressão </w:t>
      </w:r>
      <w:proofErr w:type="spellStart"/>
      <w:r w:rsidRPr="00144D82">
        <w:rPr>
          <w:rFonts w:ascii="Times New Roman" w:eastAsia="Times New Roman" w:hAnsi="Times New Roman" w:cs="Times New Roman"/>
          <w:color w:val="000000"/>
          <w:sz w:val="20"/>
          <w:szCs w:val="20"/>
          <w:lang w:eastAsia="pt-BR"/>
        </w:rPr>
        <w:t>texturizado</w:t>
      </w:r>
      <w:proofErr w:type="spellEnd"/>
      <w:r w:rsidRPr="00144D82">
        <w:rPr>
          <w:rFonts w:ascii="Times New Roman" w:eastAsia="Times New Roman" w:hAnsi="Times New Roman" w:cs="Times New Roman"/>
          <w:color w:val="000000"/>
          <w:sz w:val="20"/>
          <w:szCs w:val="20"/>
          <w:lang w:eastAsia="pt-BR"/>
        </w:rPr>
        <w:t xml:space="preserve"> na cor a definir e nos padrões a definir pelo órgão, revestimento com fita de borda em  </w:t>
      </w:r>
      <w:proofErr w:type="spellStart"/>
      <w:r w:rsidRPr="00144D82">
        <w:rPr>
          <w:rFonts w:ascii="Times New Roman" w:eastAsia="Times New Roman" w:hAnsi="Times New Roman" w:cs="Times New Roman"/>
          <w:color w:val="000000"/>
          <w:sz w:val="20"/>
          <w:szCs w:val="20"/>
          <w:lang w:eastAsia="pt-BR"/>
        </w:rPr>
        <w:t>abs</w:t>
      </w:r>
      <w:proofErr w:type="spellEnd"/>
      <w:r w:rsidRPr="00144D82">
        <w:rPr>
          <w:rFonts w:ascii="Times New Roman" w:eastAsia="Times New Roman" w:hAnsi="Times New Roman" w:cs="Times New Roman"/>
          <w:color w:val="000000"/>
          <w:sz w:val="20"/>
          <w:szCs w:val="20"/>
          <w:lang w:eastAsia="pt-BR"/>
        </w:rPr>
        <w:t xml:space="preserve">  de 1mm em todo contorno através do sistema </w:t>
      </w:r>
      <w:proofErr w:type="spellStart"/>
      <w:r w:rsidRPr="00144D82">
        <w:rPr>
          <w:rFonts w:ascii="Times New Roman" w:eastAsia="Times New Roman" w:hAnsi="Times New Roman" w:cs="Times New Roman"/>
          <w:color w:val="000000"/>
          <w:sz w:val="20"/>
          <w:szCs w:val="20"/>
          <w:lang w:eastAsia="pt-BR"/>
        </w:rPr>
        <w:t>hormelt</w:t>
      </w:r>
      <w:proofErr w:type="spellEnd"/>
      <w:r w:rsidRPr="00144D82">
        <w:rPr>
          <w:rFonts w:ascii="Times New Roman" w:eastAsia="Times New Roman" w:hAnsi="Times New Roman" w:cs="Times New Roman"/>
          <w:color w:val="000000"/>
          <w:sz w:val="20"/>
          <w:szCs w:val="20"/>
          <w:lang w:eastAsia="pt-BR"/>
        </w:rPr>
        <w:t xml:space="preserve">, puxadores tipo alça e perfil </w:t>
      </w:r>
      <w:proofErr w:type="spellStart"/>
      <w:r w:rsidRPr="00144D82">
        <w:rPr>
          <w:rFonts w:ascii="Times New Roman" w:eastAsia="Times New Roman" w:hAnsi="Times New Roman" w:cs="Times New Roman"/>
          <w:color w:val="000000"/>
          <w:sz w:val="20"/>
          <w:szCs w:val="20"/>
          <w:lang w:eastAsia="pt-BR"/>
        </w:rPr>
        <w:t>golf</w:t>
      </w:r>
      <w:proofErr w:type="spellEnd"/>
      <w:r w:rsidRPr="00144D82">
        <w:rPr>
          <w:rFonts w:ascii="Times New Roman" w:eastAsia="Times New Roman" w:hAnsi="Times New Roman" w:cs="Times New Roman"/>
          <w:color w:val="000000"/>
          <w:sz w:val="20"/>
          <w:szCs w:val="20"/>
          <w:lang w:eastAsia="pt-BR"/>
        </w:rPr>
        <w:t xml:space="preserve"> em alumínio </w:t>
      </w:r>
      <w:proofErr w:type="spellStart"/>
      <w:r w:rsidRPr="00144D82">
        <w:rPr>
          <w:rFonts w:ascii="Times New Roman" w:eastAsia="Times New Roman" w:hAnsi="Times New Roman" w:cs="Times New Roman"/>
          <w:color w:val="000000"/>
          <w:sz w:val="20"/>
          <w:szCs w:val="20"/>
          <w:lang w:eastAsia="pt-BR"/>
        </w:rPr>
        <w:t>anodizado</w:t>
      </w:r>
      <w:proofErr w:type="spellEnd"/>
      <w:r w:rsidRPr="00144D82">
        <w:rPr>
          <w:rFonts w:ascii="Times New Roman" w:eastAsia="Times New Roman" w:hAnsi="Times New Roman" w:cs="Times New Roman"/>
          <w:color w:val="000000"/>
          <w:sz w:val="20"/>
          <w:szCs w:val="20"/>
          <w:lang w:eastAsia="pt-BR"/>
        </w:rPr>
        <w:t xml:space="preserve"> e instalados com encaixe de espigão; sapatas de regulagem cromadas; gavetas com corrediças </w:t>
      </w:r>
      <w:proofErr w:type="spellStart"/>
      <w:r w:rsidRPr="00144D82">
        <w:rPr>
          <w:rFonts w:ascii="Times New Roman" w:eastAsia="Times New Roman" w:hAnsi="Times New Roman" w:cs="Times New Roman"/>
          <w:color w:val="000000"/>
          <w:sz w:val="20"/>
          <w:szCs w:val="20"/>
          <w:lang w:eastAsia="pt-BR"/>
        </w:rPr>
        <w:t>super</w:t>
      </w:r>
      <w:proofErr w:type="spellEnd"/>
      <w:r w:rsidRPr="00144D82">
        <w:rPr>
          <w:rFonts w:ascii="Times New Roman" w:eastAsia="Times New Roman" w:hAnsi="Times New Roman" w:cs="Times New Roman"/>
          <w:color w:val="000000"/>
          <w:sz w:val="20"/>
          <w:szCs w:val="20"/>
          <w:lang w:eastAsia="pt-BR"/>
        </w:rPr>
        <w:t xml:space="preserve"> telescópicas; portas de abrir com dobradiças de metal 35mm reta com sistema de amortecimento com pistão pneumático permitindo o fechamento suave sem bater </w:t>
      </w:r>
      <w:proofErr w:type="spellStart"/>
      <w:r w:rsidRPr="00144D82">
        <w:rPr>
          <w:rFonts w:ascii="Times New Roman" w:eastAsia="Times New Roman" w:hAnsi="Times New Roman" w:cs="Times New Roman"/>
          <w:color w:val="000000"/>
          <w:sz w:val="20"/>
          <w:szCs w:val="20"/>
          <w:lang w:eastAsia="pt-BR"/>
        </w:rPr>
        <w:t>a</w:t>
      </w:r>
      <w:proofErr w:type="spellEnd"/>
      <w:r w:rsidRPr="00144D82">
        <w:rPr>
          <w:rFonts w:ascii="Times New Roman" w:eastAsia="Times New Roman" w:hAnsi="Times New Roman" w:cs="Times New Roman"/>
          <w:color w:val="000000"/>
          <w:sz w:val="20"/>
          <w:szCs w:val="20"/>
          <w:lang w:eastAsia="pt-BR"/>
        </w:rPr>
        <w:t xml:space="preserve"> porta na estrutura do móvel; portas de correr com trilhos superior e inferior em alumínio </w:t>
      </w:r>
      <w:proofErr w:type="spellStart"/>
      <w:r w:rsidRPr="00144D82">
        <w:rPr>
          <w:rFonts w:ascii="Times New Roman" w:eastAsia="Times New Roman" w:hAnsi="Times New Roman" w:cs="Times New Roman"/>
          <w:color w:val="000000"/>
          <w:sz w:val="20"/>
          <w:szCs w:val="20"/>
          <w:lang w:eastAsia="pt-BR"/>
        </w:rPr>
        <w:t>anodizado</w:t>
      </w:r>
      <w:proofErr w:type="spellEnd"/>
      <w:r w:rsidRPr="00144D82">
        <w:rPr>
          <w:rFonts w:ascii="Times New Roman" w:eastAsia="Times New Roman" w:hAnsi="Times New Roman" w:cs="Times New Roman"/>
          <w:color w:val="000000"/>
          <w:sz w:val="20"/>
          <w:szCs w:val="20"/>
          <w:lang w:eastAsia="pt-BR"/>
        </w:rPr>
        <w:t xml:space="preserve"> e kits de rolamento </w:t>
      </w:r>
      <w:proofErr w:type="spellStart"/>
      <w:r w:rsidRPr="00144D82">
        <w:rPr>
          <w:rFonts w:ascii="Times New Roman" w:eastAsia="Times New Roman" w:hAnsi="Times New Roman" w:cs="Times New Roman"/>
          <w:color w:val="000000"/>
          <w:sz w:val="20"/>
          <w:szCs w:val="20"/>
          <w:lang w:eastAsia="pt-BR"/>
        </w:rPr>
        <w:t>antidescarrilamento</w:t>
      </w:r>
      <w:proofErr w:type="spellEnd"/>
      <w:r w:rsidRPr="00144D82">
        <w:rPr>
          <w:rFonts w:ascii="Times New Roman" w:eastAsia="Times New Roman" w:hAnsi="Times New Roman" w:cs="Times New Roman"/>
          <w:color w:val="000000"/>
          <w:sz w:val="20"/>
          <w:szCs w:val="20"/>
          <w:lang w:eastAsia="pt-BR"/>
        </w:rPr>
        <w:t>; rodízios de silicone; chaves; fundos de armários, balcões, gavetas, etc., em MDF de 6 e 3mm encaixado nas estruturas do móvel/gavetas.</w:t>
      </w:r>
    </w:p>
    <w:p w14:paraId="144E7C39" w14:textId="77777777" w:rsidR="00322071" w:rsidRPr="00144D82" w:rsidRDefault="00322071" w:rsidP="00144D82">
      <w:pPr>
        <w:pStyle w:val="PargrafodaLista"/>
        <w:widowControl w:val="0"/>
        <w:numPr>
          <w:ilvl w:val="1"/>
          <w:numId w:val="19"/>
        </w:numPr>
        <w:tabs>
          <w:tab w:val="left" w:pos="851"/>
          <w:tab w:val="left" w:pos="1449"/>
        </w:tabs>
        <w:autoSpaceDE w:val="0"/>
        <w:autoSpaceDN w:val="0"/>
        <w:spacing w:after="0" w:line="240" w:lineRule="auto"/>
        <w:ind w:left="0" w:right="267"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O valor do metro quadrado deverá englobar os custos necessários às etapas: projeto 3D; mão de obra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confecção;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materiais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necessários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à</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confecção;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entrega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instalação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dos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móveis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planejados.</w:t>
      </w:r>
    </w:p>
    <w:p w14:paraId="468204BC" w14:textId="77777777" w:rsidR="00E80974" w:rsidRPr="00144D82" w:rsidRDefault="00E80974" w:rsidP="00E80974">
      <w:pPr>
        <w:pStyle w:val="PargrafodaLista"/>
        <w:widowControl w:val="0"/>
        <w:tabs>
          <w:tab w:val="left" w:pos="1449"/>
        </w:tabs>
        <w:autoSpaceDE w:val="0"/>
        <w:autoSpaceDN w:val="0"/>
        <w:spacing w:after="0" w:line="240" w:lineRule="auto"/>
        <w:ind w:left="0" w:right="267"/>
        <w:contextualSpacing w:val="0"/>
        <w:jc w:val="both"/>
        <w:rPr>
          <w:rFonts w:ascii="Times New Roman" w:hAnsi="Times New Roman" w:cs="Times New Roman"/>
          <w:sz w:val="20"/>
          <w:szCs w:val="20"/>
        </w:rPr>
      </w:pPr>
    </w:p>
    <w:p w14:paraId="536FA9E1" w14:textId="545FC3D9" w:rsidR="00E80974" w:rsidRPr="00144D82" w:rsidRDefault="00E80974" w:rsidP="00E80974">
      <w:pPr>
        <w:ind w:right="267"/>
        <w:jc w:val="both"/>
        <w:rPr>
          <w:rFonts w:ascii="Times New Roman" w:hAnsi="Times New Roman" w:cs="Times New Roman"/>
          <w:b/>
        </w:rPr>
      </w:pPr>
      <w:r w:rsidRPr="00144D82">
        <w:rPr>
          <w:rFonts w:ascii="Times New Roman" w:hAnsi="Times New Roman" w:cs="Times New Roman"/>
          <w:b/>
        </w:rPr>
        <w:t>4.3 Requisitos</w:t>
      </w:r>
      <w:r w:rsidRPr="00144D82">
        <w:rPr>
          <w:rFonts w:ascii="Times New Roman" w:hAnsi="Times New Roman" w:cs="Times New Roman"/>
          <w:b/>
          <w:spacing w:val="-7"/>
        </w:rPr>
        <w:t xml:space="preserve"> </w:t>
      </w:r>
      <w:r w:rsidRPr="00144D82">
        <w:rPr>
          <w:rFonts w:ascii="Times New Roman" w:hAnsi="Times New Roman" w:cs="Times New Roman"/>
          <w:b/>
        </w:rPr>
        <w:t>Legais</w:t>
      </w:r>
      <w:r w:rsidRPr="00144D82">
        <w:rPr>
          <w:rFonts w:ascii="Times New Roman" w:hAnsi="Times New Roman" w:cs="Times New Roman"/>
          <w:b/>
          <w:spacing w:val="-5"/>
        </w:rPr>
        <w:t xml:space="preserve"> </w:t>
      </w:r>
      <w:r w:rsidRPr="00144D82">
        <w:rPr>
          <w:rFonts w:ascii="Times New Roman" w:hAnsi="Times New Roman" w:cs="Times New Roman"/>
          <w:b/>
        </w:rPr>
        <w:t>e</w:t>
      </w:r>
      <w:r w:rsidRPr="00144D82">
        <w:rPr>
          <w:rFonts w:ascii="Times New Roman" w:hAnsi="Times New Roman" w:cs="Times New Roman"/>
          <w:b/>
          <w:spacing w:val="-6"/>
        </w:rPr>
        <w:t xml:space="preserve"> </w:t>
      </w:r>
      <w:r w:rsidRPr="00144D82">
        <w:rPr>
          <w:rFonts w:ascii="Times New Roman" w:hAnsi="Times New Roman" w:cs="Times New Roman"/>
          <w:b/>
        </w:rPr>
        <w:t>Documentais</w:t>
      </w:r>
    </w:p>
    <w:p w14:paraId="7DD4F586" w14:textId="77777777" w:rsidR="00E80974" w:rsidRPr="00144D82" w:rsidRDefault="00E80974" w:rsidP="00E80974">
      <w:pPr>
        <w:spacing w:before="155"/>
        <w:ind w:right="267"/>
        <w:jc w:val="both"/>
        <w:rPr>
          <w:rFonts w:ascii="Times New Roman" w:hAnsi="Times New Roman" w:cs="Times New Roman"/>
          <w:sz w:val="20"/>
          <w:szCs w:val="20"/>
        </w:rPr>
      </w:pPr>
      <w:r w:rsidRPr="00144D82">
        <w:rPr>
          <w:rFonts w:ascii="Times New Roman" w:hAnsi="Times New Roman" w:cs="Times New Roman"/>
          <w:sz w:val="20"/>
          <w:szCs w:val="20"/>
        </w:rPr>
        <w:t>Aderência</w:t>
      </w:r>
      <w:r w:rsidRPr="00144D82">
        <w:rPr>
          <w:rFonts w:ascii="Times New Roman" w:hAnsi="Times New Roman" w:cs="Times New Roman"/>
          <w:spacing w:val="28"/>
          <w:sz w:val="20"/>
          <w:szCs w:val="20"/>
        </w:rPr>
        <w:t xml:space="preserve"> </w:t>
      </w:r>
      <w:r w:rsidRPr="00144D82">
        <w:rPr>
          <w:rFonts w:ascii="Times New Roman" w:hAnsi="Times New Roman" w:cs="Times New Roman"/>
          <w:sz w:val="20"/>
          <w:szCs w:val="20"/>
        </w:rPr>
        <w:t>completa</w:t>
      </w:r>
      <w:r w:rsidRPr="00144D82">
        <w:rPr>
          <w:rFonts w:ascii="Times New Roman" w:hAnsi="Times New Roman" w:cs="Times New Roman"/>
          <w:spacing w:val="30"/>
          <w:sz w:val="20"/>
          <w:szCs w:val="20"/>
        </w:rPr>
        <w:t xml:space="preserve"> </w:t>
      </w:r>
      <w:r w:rsidRPr="00144D82">
        <w:rPr>
          <w:rFonts w:ascii="Times New Roman" w:hAnsi="Times New Roman" w:cs="Times New Roman"/>
          <w:sz w:val="20"/>
          <w:szCs w:val="20"/>
        </w:rPr>
        <w:t>à</w:t>
      </w:r>
      <w:r w:rsidRPr="00144D82">
        <w:rPr>
          <w:rFonts w:ascii="Times New Roman" w:hAnsi="Times New Roman" w:cs="Times New Roman"/>
          <w:spacing w:val="29"/>
          <w:sz w:val="20"/>
          <w:szCs w:val="20"/>
        </w:rPr>
        <w:t xml:space="preserve"> </w:t>
      </w:r>
      <w:r w:rsidRPr="00144D82">
        <w:rPr>
          <w:rFonts w:ascii="Times New Roman" w:hAnsi="Times New Roman" w:cs="Times New Roman"/>
          <w:sz w:val="20"/>
          <w:szCs w:val="20"/>
        </w:rPr>
        <w:t>Lei</w:t>
      </w:r>
      <w:r w:rsidRPr="00144D82">
        <w:rPr>
          <w:rFonts w:ascii="Times New Roman" w:hAnsi="Times New Roman" w:cs="Times New Roman"/>
          <w:spacing w:val="29"/>
          <w:sz w:val="20"/>
          <w:szCs w:val="20"/>
        </w:rPr>
        <w:t xml:space="preserve"> </w:t>
      </w:r>
      <w:r w:rsidRPr="00144D82">
        <w:rPr>
          <w:rFonts w:ascii="Times New Roman" w:hAnsi="Times New Roman" w:cs="Times New Roman"/>
          <w:sz w:val="20"/>
          <w:szCs w:val="20"/>
        </w:rPr>
        <w:t>14.133/2021</w:t>
      </w:r>
      <w:r w:rsidRPr="00144D82">
        <w:rPr>
          <w:rFonts w:ascii="Times New Roman" w:hAnsi="Times New Roman" w:cs="Times New Roman"/>
          <w:spacing w:val="29"/>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29"/>
          <w:sz w:val="20"/>
          <w:szCs w:val="20"/>
        </w:rPr>
        <w:t xml:space="preserve"> </w:t>
      </w:r>
      <w:r w:rsidRPr="00144D82">
        <w:rPr>
          <w:rFonts w:ascii="Times New Roman" w:hAnsi="Times New Roman" w:cs="Times New Roman"/>
          <w:sz w:val="20"/>
          <w:szCs w:val="20"/>
        </w:rPr>
        <w:t>outras</w:t>
      </w:r>
      <w:r w:rsidRPr="00144D82">
        <w:rPr>
          <w:rFonts w:ascii="Times New Roman" w:hAnsi="Times New Roman" w:cs="Times New Roman"/>
          <w:spacing w:val="27"/>
          <w:sz w:val="20"/>
          <w:szCs w:val="20"/>
        </w:rPr>
        <w:t xml:space="preserve"> </w:t>
      </w:r>
      <w:r w:rsidRPr="00144D82">
        <w:rPr>
          <w:rFonts w:ascii="Times New Roman" w:hAnsi="Times New Roman" w:cs="Times New Roman"/>
          <w:sz w:val="20"/>
          <w:szCs w:val="20"/>
        </w:rPr>
        <w:t>normativas</w:t>
      </w:r>
      <w:r w:rsidRPr="00144D82">
        <w:rPr>
          <w:rFonts w:ascii="Times New Roman" w:hAnsi="Times New Roman" w:cs="Times New Roman"/>
          <w:spacing w:val="29"/>
          <w:sz w:val="20"/>
          <w:szCs w:val="20"/>
        </w:rPr>
        <w:t xml:space="preserve"> </w:t>
      </w:r>
      <w:r w:rsidRPr="00144D82">
        <w:rPr>
          <w:rFonts w:ascii="Times New Roman" w:hAnsi="Times New Roman" w:cs="Times New Roman"/>
          <w:sz w:val="20"/>
          <w:szCs w:val="20"/>
        </w:rPr>
        <w:t>pertinentes</w:t>
      </w:r>
      <w:r w:rsidRPr="00144D82">
        <w:rPr>
          <w:rFonts w:ascii="Times New Roman" w:hAnsi="Times New Roman" w:cs="Times New Roman"/>
          <w:spacing w:val="27"/>
          <w:sz w:val="20"/>
          <w:szCs w:val="20"/>
        </w:rPr>
        <w:t xml:space="preserve"> </w:t>
      </w:r>
      <w:r w:rsidRPr="00144D82">
        <w:rPr>
          <w:rFonts w:ascii="Times New Roman" w:hAnsi="Times New Roman" w:cs="Times New Roman"/>
          <w:sz w:val="20"/>
          <w:szCs w:val="20"/>
        </w:rPr>
        <w:t>ao</w:t>
      </w:r>
      <w:r w:rsidRPr="00144D82">
        <w:rPr>
          <w:rFonts w:ascii="Times New Roman" w:hAnsi="Times New Roman" w:cs="Times New Roman"/>
          <w:spacing w:val="29"/>
          <w:sz w:val="20"/>
          <w:szCs w:val="20"/>
        </w:rPr>
        <w:t xml:space="preserve"> </w:t>
      </w:r>
      <w:r w:rsidRPr="00144D82">
        <w:rPr>
          <w:rFonts w:ascii="Times New Roman" w:hAnsi="Times New Roman" w:cs="Times New Roman"/>
          <w:sz w:val="20"/>
          <w:szCs w:val="20"/>
        </w:rPr>
        <w:t>processo</w:t>
      </w:r>
      <w:r w:rsidRPr="00144D82">
        <w:rPr>
          <w:rFonts w:ascii="Times New Roman" w:hAnsi="Times New Roman" w:cs="Times New Roman"/>
          <w:spacing w:val="-58"/>
          <w:sz w:val="20"/>
          <w:szCs w:val="20"/>
        </w:rPr>
        <w:t xml:space="preserve"> </w:t>
      </w:r>
      <w:r w:rsidRPr="00144D82">
        <w:rPr>
          <w:rFonts w:ascii="Times New Roman" w:hAnsi="Times New Roman" w:cs="Times New Roman"/>
          <w:sz w:val="20"/>
          <w:szCs w:val="20"/>
        </w:rPr>
        <w:t>licitatório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à</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contratação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pública;</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Respeito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às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disposições</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relacionadas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tratamento diferenciado e simplificado às ME e EPP, conforme Art. 4º da Lei 14.133/2021; 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empresa deve estar devidamente registrada e licenciada para operar no setor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confecção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instalação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móveis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planejados,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conforme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regulamentações;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Normas Regulamentadoras (</w:t>
      </w:r>
      <w:proofErr w:type="spellStart"/>
      <w:r w:rsidRPr="00144D82">
        <w:rPr>
          <w:rFonts w:ascii="Times New Roman" w:hAnsi="Times New Roman" w:cs="Times New Roman"/>
          <w:sz w:val="20"/>
          <w:szCs w:val="20"/>
        </w:rPr>
        <w:t>NRs</w:t>
      </w:r>
      <w:proofErr w:type="spellEnd"/>
      <w:r w:rsidRPr="00144D82">
        <w:rPr>
          <w:rFonts w:ascii="Times New Roman" w:hAnsi="Times New Roman" w:cs="Times New Roman"/>
          <w:sz w:val="20"/>
          <w:szCs w:val="20"/>
        </w:rPr>
        <w:t>): A empresa deve seguir 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Normas Regulamentadoras do Ministério do Trabalho e Emprego (MTE), que tratam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das condições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trabalho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segurança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dos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funcionários.</w:t>
      </w:r>
    </w:p>
    <w:p w14:paraId="6DDC1F3F" w14:textId="77777777" w:rsidR="00E80974" w:rsidRPr="00144D82" w:rsidRDefault="00E80974" w:rsidP="00E80974">
      <w:pPr>
        <w:spacing w:before="123"/>
        <w:ind w:right="267"/>
        <w:jc w:val="both"/>
        <w:rPr>
          <w:rFonts w:ascii="Times New Roman" w:hAnsi="Times New Roman" w:cs="Times New Roman"/>
          <w:b/>
          <w:sz w:val="20"/>
          <w:szCs w:val="20"/>
        </w:rPr>
      </w:pPr>
      <w:r w:rsidRPr="00144D82">
        <w:rPr>
          <w:rFonts w:ascii="Times New Roman" w:hAnsi="Times New Roman" w:cs="Times New Roman"/>
          <w:b/>
          <w:sz w:val="20"/>
          <w:szCs w:val="20"/>
        </w:rPr>
        <w:lastRenderedPageBreak/>
        <w:t>Responsabilidade</w:t>
      </w:r>
      <w:r w:rsidRPr="00144D82">
        <w:rPr>
          <w:rFonts w:ascii="Times New Roman" w:hAnsi="Times New Roman" w:cs="Times New Roman"/>
          <w:b/>
          <w:spacing w:val="-3"/>
          <w:sz w:val="20"/>
          <w:szCs w:val="20"/>
        </w:rPr>
        <w:t xml:space="preserve"> </w:t>
      </w:r>
      <w:r w:rsidRPr="00144D82">
        <w:rPr>
          <w:rFonts w:ascii="Times New Roman" w:hAnsi="Times New Roman" w:cs="Times New Roman"/>
          <w:b/>
          <w:sz w:val="20"/>
          <w:szCs w:val="20"/>
        </w:rPr>
        <w:t>Social</w:t>
      </w:r>
    </w:p>
    <w:p w14:paraId="30A7A09C" w14:textId="77777777" w:rsidR="00E80974" w:rsidRPr="00144D82" w:rsidRDefault="00E80974" w:rsidP="00E80974">
      <w:pPr>
        <w:spacing w:before="208"/>
        <w:ind w:right="267"/>
        <w:jc w:val="both"/>
        <w:rPr>
          <w:rFonts w:ascii="Times New Roman" w:hAnsi="Times New Roman" w:cs="Times New Roman"/>
          <w:sz w:val="20"/>
          <w:szCs w:val="20"/>
        </w:rPr>
      </w:pPr>
      <w:r w:rsidRPr="00144D82">
        <w:rPr>
          <w:rFonts w:ascii="Times New Roman" w:hAnsi="Times New Roman" w:cs="Times New Roman"/>
          <w:sz w:val="20"/>
          <w:szCs w:val="20"/>
        </w:rPr>
        <w:t>Demonstrar compromisso com a responsabilidade social e práticas éticas em suas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operações.</w:t>
      </w:r>
    </w:p>
    <w:p w14:paraId="29C949BB" w14:textId="77777777" w:rsidR="00E80974" w:rsidRPr="00144D82" w:rsidRDefault="00E80974" w:rsidP="00E80974">
      <w:pPr>
        <w:spacing w:before="210"/>
        <w:ind w:right="267"/>
        <w:jc w:val="both"/>
        <w:rPr>
          <w:rFonts w:ascii="Times New Roman" w:hAnsi="Times New Roman" w:cs="Times New Roman"/>
          <w:b/>
          <w:sz w:val="20"/>
          <w:szCs w:val="20"/>
        </w:rPr>
      </w:pPr>
      <w:r w:rsidRPr="00144D82">
        <w:rPr>
          <w:rFonts w:ascii="Times New Roman" w:hAnsi="Times New Roman" w:cs="Times New Roman"/>
          <w:b/>
          <w:sz w:val="20"/>
          <w:szCs w:val="20"/>
        </w:rPr>
        <w:t xml:space="preserve"> Requisitos</w:t>
      </w:r>
      <w:r w:rsidRPr="00144D82">
        <w:rPr>
          <w:rFonts w:ascii="Times New Roman" w:hAnsi="Times New Roman" w:cs="Times New Roman"/>
          <w:b/>
          <w:spacing w:val="-5"/>
          <w:sz w:val="20"/>
          <w:szCs w:val="20"/>
        </w:rPr>
        <w:t xml:space="preserve"> </w:t>
      </w:r>
      <w:r w:rsidRPr="00144D82">
        <w:rPr>
          <w:rFonts w:ascii="Times New Roman" w:hAnsi="Times New Roman" w:cs="Times New Roman"/>
          <w:b/>
          <w:sz w:val="20"/>
          <w:szCs w:val="20"/>
        </w:rPr>
        <w:t>de</w:t>
      </w:r>
      <w:r w:rsidRPr="00144D82">
        <w:rPr>
          <w:rFonts w:ascii="Times New Roman" w:hAnsi="Times New Roman" w:cs="Times New Roman"/>
          <w:b/>
          <w:spacing w:val="-1"/>
          <w:sz w:val="20"/>
          <w:szCs w:val="20"/>
        </w:rPr>
        <w:t xml:space="preserve"> </w:t>
      </w:r>
      <w:r w:rsidRPr="00144D82">
        <w:rPr>
          <w:rFonts w:ascii="Times New Roman" w:hAnsi="Times New Roman" w:cs="Times New Roman"/>
          <w:b/>
          <w:sz w:val="20"/>
          <w:szCs w:val="20"/>
        </w:rPr>
        <w:t>Sustentabilidade</w:t>
      </w:r>
    </w:p>
    <w:p w14:paraId="2A1E423B" w14:textId="77777777" w:rsidR="00E80974" w:rsidRPr="00144D82" w:rsidRDefault="00E80974" w:rsidP="00E80974">
      <w:pPr>
        <w:widowControl w:val="0"/>
        <w:tabs>
          <w:tab w:val="left" w:pos="1402"/>
        </w:tabs>
        <w:autoSpaceDE w:val="0"/>
        <w:autoSpaceDN w:val="0"/>
        <w:spacing w:before="206"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Conformidade com regulamentações ambientais, como o uso de materiais sustentáveis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ou</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gestão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resíduos,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aplicável</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cumprimento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todas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regulamentações</w:t>
      </w:r>
      <w:r w:rsidRPr="00144D82">
        <w:rPr>
          <w:rFonts w:ascii="Times New Roman" w:hAnsi="Times New Roman" w:cs="Times New Roman"/>
          <w:spacing w:val="-52"/>
          <w:sz w:val="20"/>
          <w:szCs w:val="20"/>
        </w:rPr>
        <w:t xml:space="preserve"> </w:t>
      </w:r>
      <w:r w:rsidRPr="00144D82">
        <w:rPr>
          <w:rFonts w:ascii="Times New Roman" w:hAnsi="Times New Roman" w:cs="Times New Roman"/>
          <w:sz w:val="20"/>
          <w:szCs w:val="20"/>
        </w:rPr>
        <w:t>ambientais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locais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 nacionais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aplicáveis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à</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fabricação</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instalação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 móveis.</w:t>
      </w:r>
    </w:p>
    <w:p w14:paraId="65DFAD38" w14:textId="77777777" w:rsidR="00E80974" w:rsidRPr="00144D82" w:rsidRDefault="00E80974" w:rsidP="00E80974">
      <w:pPr>
        <w:widowControl w:val="0"/>
        <w:tabs>
          <w:tab w:val="left" w:pos="1402"/>
        </w:tabs>
        <w:autoSpaceDE w:val="0"/>
        <w:autoSpaceDN w:val="0"/>
        <w:spacing w:before="120"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Uso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embalagens</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recicláveis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ou</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reutilizáveis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redução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materiais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embalagem.</w:t>
      </w:r>
    </w:p>
    <w:p w14:paraId="51052ABD" w14:textId="77777777" w:rsidR="00E80974" w:rsidRPr="00144D82" w:rsidRDefault="00E80974" w:rsidP="00E80974">
      <w:pPr>
        <w:widowControl w:val="0"/>
        <w:tabs>
          <w:tab w:val="left" w:pos="1402"/>
        </w:tabs>
        <w:autoSpaceDE w:val="0"/>
        <w:autoSpaceDN w:val="0"/>
        <w:spacing w:before="210"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O MDF utilizado seja de fontes sustentáveis, como MDF produzido com madeira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reflorestamento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ou</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certificações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ambientais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(por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exemplo,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FSC</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Forest</w:t>
      </w:r>
      <w:r w:rsidRPr="00144D82">
        <w:rPr>
          <w:rFonts w:ascii="Times New Roman" w:hAnsi="Times New Roman" w:cs="Times New Roman"/>
          <w:spacing w:val="-52"/>
          <w:sz w:val="20"/>
          <w:szCs w:val="20"/>
        </w:rPr>
        <w:t xml:space="preserve"> </w:t>
      </w:r>
      <w:proofErr w:type="spellStart"/>
      <w:r w:rsidRPr="00144D82">
        <w:rPr>
          <w:rFonts w:ascii="Times New Roman" w:hAnsi="Times New Roman" w:cs="Times New Roman"/>
          <w:sz w:val="20"/>
          <w:szCs w:val="20"/>
        </w:rPr>
        <w:t>Stewardship</w:t>
      </w:r>
      <w:proofErr w:type="spellEnd"/>
      <w:r w:rsidRPr="00144D82">
        <w:rPr>
          <w:rFonts w:ascii="Times New Roman" w:hAnsi="Times New Roman" w:cs="Times New Roman"/>
          <w:spacing w:val="-1"/>
          <w:sz w:val="20"/>
          <w:szCs w:val="20"/>
        </w:rPr>
        <w:t xml:space="preserve"> </w:t>
      </w:r>
      <w:proofErr w:type="spellStart"/>
      <w:r w:rsidRPr="00144D82">
        <w:rPr>
          <w:rFonts w:ascii="Times New Roman" w:hAnsi="Times New Roman" w:cs="Times New Roman"/>
          <w:sz w:val="20"/>
          <w:szCs w:val="20"/>
        </w:rPr>
        <w:t>Council</w:t>
      </w:r>
      <w:proofErr w:type="spellEnd"/>
      <w:r w:rsidRPr="00144D82">
        <w:rPr>
          <w:rFonts w:ascii="Times New Roman" w:hAnsi="Times New Roman" w:cs="Times New Roman"/>
          <w:sz w:val="20"/>
          <w:szCs w:val="20"/>
        </w:rPr>
        <w:t>).</w:t>
      </w:r>
    </w:p>
    <w:p w14:paraId="4E4575FE" w14:textId="77777777" w:rsidR="00E80974" w:rsidRPr="00144D82" w:rsidRDefault="00E80974" w:rsidP="00E80974">
      <w:pPr>
        <w:widowControl w:val="0"/>
        <w:tabs>
          <w:tab w:val="left" w:pos="1402"/>
        </w:tabs>
        <w:autoSpaceDE w:val="0"/>
        <w:autoSpaceDN w:val="0"/>
        <w:spacing w:before="120"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 xml:space="preserve">Preferir materiais que liberem baixos níveis de </w:t>
      </w:r>
      <w:proofErr w:type="spellStart"/>
      <w:r w:rsidRPr="00144D82">
        <w:rPr>
          <w:rFonts w:ascii="Times New Roman" w:hAnsi="Times New Roman" w:cs="Times New Roman"/>
          <w:sz w:val="20"/>
          <w:szCs w:val="20"/>
        </w:rPr>
        <w:t>COVs</w:t>
      </w:r>
      <w:proofErr w:type="spellEnd"/>
      <w:r w:rsidRPr="00144D82">
        <w:rPr>
          <w:rFonts w:ascii="Times New Roman" w:hAnsi="Times New Roman" w:cs="Times New Roman"/>
          <w:sz w:val="20"/>
          <w:szCs w:val="20"/>
        </w:rPr>
        <w:t>, que são substâncias químicas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prejudiciais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à saúde 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ao meio ambiente;</w:t>
      </w:r>
    </w:p>
    <w:p w14:paraId="59CC693D" w14:textId="77777777" w:rsidR="00E80974" w:rsidRPr="00144D82" w:rsidRDefault="00E80974" w:rsidP="00E80974">
      <w:pPr>
        <w:widowControl w:val="0"/>
        <w:tabs>
          <w:tab w:val="left" w:pos="1402"/>
        </w:tabs>
        <w:autoSpaceDE w:val="0"/>
        <w:autoSpaceDN w:val="0"/>
        <w:spacing w:before="121"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Adoção de processos e equipamentos que reduzam o consumo de energia e a emissão de</w:t>
      </w:r>
      <w:r w:rsidRPr="00144D82">
        <w:rPr>
          <w:rFonts w:ascii="Times New Roman" w:hAnsi="Times New Roman" w:cs="Times New Roman"/>
          <w:spacing w:val="-52"/>
          <w:sz w:val="20"/>
          <w:szCs w:val="20"/>
        </w:rPr>
        <w:t xml:space="preserve"> </w:t>
      </w:r>
      <w:r w:rsidRPr="00144D82">
        <w:rPr>
          <w:rFonts w:ascii="Times New Roman" w:hAnsi="Times New Roman" w:cs="Times New Roman"/>
          <w:sz w:val="20"/>
          <w:szCs w:val="20"/>
        </w:rPr>
        <w:t>poluentes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durante 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fabricação dos móveis;</w:t>
      </w:r>
    </w:p>
    <w:p w14:paraId="11EE2C71" w14:textId="77777777" w:rsidR="00E80974" w:rsidRPr="00144D82" w:rsidRDefault="00E80974" w:rsidP="00E80974">
      <w:pPr>
        <w:widowControl w:val="0"/>
        <w:tabs>
          <w:tab w:val="left" w:pos="1402"/>
        </w:tabs>
        <w:autoSpaceDE w:val="0"/>
        <w:autoSpaceDN w:val="0"/>
        <w:spacing w:before="119"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Projetar móveis com características que contribuam para a eficiência energética, como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móveis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que utilizem</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fontes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luz</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LED</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integradas, se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aplicável;</w:t>
      </w:r>
    </w:p>
    <w:p w14:paraId="792BB860" w14:textId="77777777" w:rsidR="00E80974" w:rsidRPr="00144D82" w:rsidRDefault="00E80974" w:rsidP="00E80974">
      <w:pPr>
        <w:widowControl w:val="0"/>
        <w:tabs>
          <w:tab w:val="left" w:pos="1402"/>
        </w:tabs>
        <w:autoSpaceDE w:val="0"/>
        <w:autoSpaceDN w:val="0"/>
        <w:spacing w:before="121"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Projetar móveis de forma que possam ser facilmente desmontados e reciclados no final</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vida útil.</w:t>
      </w:r>
    </w:p>
    <w:p w14:paraId="1D4D261A" w14:textId="77777777" w:rsidR="00E80974" w:rsidRPr="00144D82" w:rsidRDefault="00E80974" w:rsidP="00E80974">
      <w:pPr>
        <w:pStyle w:val="PargrafodaLista"/>
        <w:widowControl w:val="0"/>
        <w:tabs>
          <w:tab w:val="left" w:pos="1402"/>
        </w:tabs>
        <w:autoSpaceDE w:val="0"/>
        <w:autoSpaceDN w:val="0"/>
        <w:spacing w:before="119" w:after="0" w:line="240" w:lineRule="auto"/>
        <w:ind w:left="0" w:right="267"/>
        <w:contextualSpacing w:val="0"/>
        <w:jc w:val="both"/>
        <w:rPr>
          <w:rFonts w:ascii="Times New Roman" w:hAnsi="Times New Roman" w:cs="Times New Roman"/>
          <w:sz w:val="20"/>
          <w:szCs w:val="20"/>
        </w:rPr>
      </w:pPr>
      <w:r w:rsidRPr="00144D82">
        <w:rPr>
          <w:rFonts w:ascii="Times New Roman" w:hAnsi="Times New Roman" w:cs="Times New Roman"/>
          <w:sz w:val="20"/>
          <w:szCs w:val="20"/>
        </w:rPr>
        <w:t>Fabricação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móveis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duráveis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 de fácil manutenção,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reduzindo 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necessidade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substituições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frequentes e o</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impacto ambiental</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associado.</w:t>
      </w:r>
    </w:p>
    <w:p w14:paraId="33BB643A" w14:textId="77777777" w:rsidR="00E80974" w:rsidRPr="00144D82" w:rsidRDefault="00E80974" w:rsidP="00E80974">
      <w:pPr>
        <w:widowControl w:val="0"/>
        <w:tabs>
          <w:tab w:val="left" w:pos="1402"/>
        </w:tabs>
        <w:autoSpaceDE w:val="0"/>
        <w:autoSpaceDN w:val="0"/>
        <w:spacing w:before="119"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Formação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contínua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funcionários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em</w:t>
      </w:r>
      <w:r w:rsidRPr="00144D82">
        <w:rPr>
          <w:rFonts w:ascii="Times New Roman" w:hAnsi="Times New Roman" w:cs="Times New Roman"/>
          <w:spacing w:val="-6"/>
          <w:sz w:val="20"/>
          <w:szCs w:val="20"/>
        </w:rPr>
        <w:t xml:space="preserve"> </w:t>
      </w:r>
      <w:r w:rsidRPr="00144D82">
        <w:rPr>
          <w:rFonts w:ascii="Times New Roman" w:hAnsi="Times New Roman" w:cs="Times New Roman"/>
          <w:sz w:val="20"/>
          <w:szCs w:val="20"/>
        </w:rPr>
        <w:t>práticas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sustentáveis</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inovação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ambiental.</w:t>
      </w:r>
    </w:p>
    <w:p w14:paraId="3321B41C" w14:textId="5AF0E495" w:rsidR="00E80974" w:rsidRPr="00144D82" w:rsidRDefault="00E80974" w:rsidP="006F16CB">
      <w:pPr>
        <w:spacing w:before="209"/>
        <w:ind w:right="267"/>
        <w:jc w:val="both"/>
        <w:rPr>
          <w:rFonts w:ascii="Times New Roman" w:hAnsi="Times New Roman" w:cs="Times New Roman"/>
          <w:b/>
        </w:rPr>
      </w:pPr>
      <w:r w:rsidRPr="00144D82">
        <w:rPr>
          <w:rFonts w:ascii="Times New Roman" w:hAnsi="Times New Roman" w:cs="Times New Roman"/>
          <w:b/>
        </w:rPr>
        <w:t>Sempre</w:t>
      </w:r>
      <w:r w:rsidRPr="00144D82">
        <w:rPr>
          <w:rFonts w:ascii="Times New Roman" w:hAnsi="Times New Roman" w:cs="Times New Roman"/>
          <w:b/>
          <w:spacing w:val="-5"/>
        </w:rPr>
        <w:t xml:space="preserve"> </w:t>
      </w:r>
      <w:r w:rsidRPr="00144D82">
        <w:rPr>
          <w:rFonts w:ascii="Times New Roman" w:hAnsi="Times New Roman" w:cs="Times New Roman"/>
          <w:b/>
        </w:rPr>
        <w:t>que</w:t>
      </w:r>
      <w:r w:rsidRPr="00144D82">
        <w:rPr>
          <w:rFonts w:ascii="Times New Roman" w:hAnsi="Times New Roman" w:cs="Times New Roman"/>
          <w:b/>
          <w:spacing w:val="-4"/>
        </w:rPr>
        <w:t xml:space="preserve"> </w:t>
      </w:r>
      <w:r w:rsidRPr="00144D82">
        <w:rPr>
          <w:rFonts w:ascii="Times New Roman" w:hAnsi="Times New Roman" w:cs="Times New Roman"/>
          <w:b/>
        </w:rPr>
        <w:t>possível</w:t>
      </w:r>
      <w:r w:rsidRPr="00144D82">
        <w:rPr>
          <w:rFonts w:ascii="Times New Roman" w:hAnsi="Times New Roman" w:cs="Times New Roman"/>
          <w:b/>
          <w:spacing w:val="-6"/>
        </w:rPr>
        <w:t xml:space="preserve"> </w:t>
      </w:r>
      <w:r w:rsidRPr="00144D82">
        <w:rPr>
          <w:rFonts w:ascii="Times New Roman" w:hAnsi="Times New Roman" w:cs="Times New Roman"/>
          <w:b/>
        </w:rPr>
        <w:t>e</w:t>
      </w:r>
      <w:r w:rsidRPr="00144D82">
        <w:rPr>
          <w:rFonts w:ascii="Times New Roman" w:hAnsi="Times New Roman" w:cs="Times New Roman"/>
          <w:b/>
          <w:spacing w:val="-2"/>
        </w:rPr>
        <w:t xml:space="preserve"> </w:t>
      </w:r>
      <w:r w:rsidRPr="00144D82">
        <w:rPr>
          <w:rFonts w:ascii="Times New Roman" w:hAnsi="Times New Roman" w:cs="Times New Roman"/>
          <w:b/>
        </w:rPr>
        <w:t>aplicável,</w:t>
      </w:r>
      <w:r w:rsidRPr="00144D82">
        <w:rPr>
          <w:rFonts w:ascii="Times New Roman" w:hAnsi="Times New Roman" w:cs="Times New Roman"/>
          <w:b/>
          <w:spacing w:val="-5"/>
        </w:rPr>
        <w:t xml:space="preserve"> </w:t>
      </w:r>
      <w:r w:rsidRPr="00144D82">
        <w:rPr>
          <w:rFonts w:ascii="Times New Roman" w:hAnsi="Times New Roman" w:cs="Times New Roman"/>
          <w:b/>
        </w:rPr>
        <w:t>observar</w:t>
      </w:r>
      <w:r w:rsidRPr="00144D82">
        <w:rPr>
          <w:rFonts w:ascii="Times New Roman" w:hAnsi="Times New Roman" w:cs="Times New Roman"/>
          <w:b/>
          <w:spacing w:val="-4"/>
        </w:rPr>
        <w:t xml:space="preserve"> </w:t>
      </w:r>
      <w:r w:rsidRPr="00144D82">
        <w:rPr>
          <w:rFonts w:ascii="Times New Roman" w:hAnsi="Times New Roman" w:cs="Times New Roman"/>
          <w:b/>
        </w:rPr>
        <w:t>e</w:t>
      </w:r>
      <w:r w:rsidRPr="00144D82">
        <w:rPr>
          <w:rFonts w:ascii="Times New Roman" w:hAnsi="Times New Roman" w:cs="Times New Roman"/>
          <w:b/>
          <w:spacing w:val="-4"/>
        </w:rPr>
        <w:t xml:space="preserve"> </w:t>
      </w:r>
      <w:r w:rsidRPr="00144D82">
        <w:rPr>
          <w:rFonts w:ascii="Times New Roman" w:hAnsi="Times New Roman" w:cs="Times New Roman"/>
          <w:b/>
        </w:rPr>
        <w:t>respeitar</w:t>
      </w:r>
    </w:p>
    <w:p w14:paraId="2F0756E9" w14:textId="77777777" w:rsidR="00E80974" w:rsidRPr="00144D82" w:rsidRDefault="00E80974" w:rsidP="00E80974">
      <w:pPr>
        <w:widowControl w:val="0"/>
        <w:tabs>
          <w:tab w:val="left" w:pos="1402"/>
        </w:tabs>
        <w:autoSpaceDE w:val="0"/>
        <w:autoSpaceDN w:val="0"/>
        <w:spacing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Adesão às normas técnicas pertinentes, como ABNT (Associação Brasileira de Normas</w:t>
      </w:r>
      <w:r w:rsidRPr="00144D82">
        <w:rPr>
          <w:rFonts w:ascii="Times New Roman" w:hAnsi="Times New Roman" w:cs="Times New Roman"/>
          <w:spacing w:val="-53"/>
          <w:sz w:val="20"/>
          <w:szCs w:val="20"/>
        </w:rPr>
        <w:t xml:space="preserve"> </w:t>
      </w:r>
      <w:r w:rsidRPr="00144D82">
        <w:rPr>
          <w:rFonts w:ascii="Times New Roman" w:hAnsi="Times New Roman" w:cs="Times New Roman"/>
          <w:sz w:val="20"/>
          <w:szCs w:val="20"/>
        </w:rPr>
        <w:t>Técnicas)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materiais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métodos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construção.</w:t>
      </w:r>
    </w:p>
    <w:p w14:paraId="479E0016" w14:textId="77777777" w:rsidR="00E80974" w:rsidRPr="00144D82" w:rsidRDefault="00E80974" w:rsidP="00E80974">
      <w:pPr>
        <w:widowControl w:val="0"/>
        <w:tabs>
          <w:tab w:val="left" w:pos="1402"/>
        </w:tabs>
        <w:autoSpaceDE w:val="0"/>
        <w:autoSpaceDN w:val="0"/>
        <w:spacing w:before="122"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resoluções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Conselho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Nacional</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Meio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Ambiente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CONAMA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que</w:t>
      </w:r>
      <w:r w:rsidRPr="00144D82">
        <w:rPr>
          <w:rFonts w:ascii="Times New Roman" w:hAnsi="Times New Roman" w:cs="Times New Roman"/>
          <w:spacing w:val="55"/>
          <w:sz w:val="20"/>
          <w:szCs w:val="20"/>
        </w:rPr>
        <w:t xml:space="preserve"> </w:t>
      </w:r>
      <w:r w:rsidRPr="00144D82">
        <w:rPr>
          <w:rFonts w:ascii="Times New Roman" w:hAnsi="Times New Roman" w:cs="Times New Roman"/>
          <w:sz w:val="20"/>
          <w:szCs w:val="20"/>
        </w:rPr>
        <w:t>versem</w:t>
      </w:r>
      <w:r w:rsidRPr="00144D82">
        <w:rPr>
          <w:rFonts w:ascii="Times New Roman" w:hAnsi="Times New Roman" w:cs="Times New Roman"/>
          <w:spacing w:val="-53"/>
          <w:sz w:val="20"/>
          <w:szCs w:val="20"/>
        </w:rPr>
        <w:t xml:space="preserve"> </w:t>
      </w:r>
      <w:r w:rsidRPr="00144D82">
        <w:rPr>
          <w:rFonts w:ascii="Times New Roman" w:hAnsi="Times New Roman" w:cs="Times New Roman"/>
          <w:sz w:val="20"/>
          <w:szCs w:val="20"/>
        </w:rPr>
        <w:t>acerca das licitações sustentáveis e que versam sobre o destino e tratamento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resíduos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sólido.</w:t>
      </w:r>
    </w:p>
    <w:p w14:paraId="137624DC" w14:textId="77777777" w:rsidR="00E80974" w:rsidRPr="00144D82" w:rsidRDefault="00E80974" w:rsidP="00E80974">
      <w:pPr>
        <w:widowControl w:val="0"/>
        <w:tabs>
          <w:tab w:val="left" w:pos="1402"/>
        </w:tabs>
        <w:autoSpaceDE w:val="0"/>
        <w:autoSpaceDN w:val="0"/>
        <w:spacing w:before="121"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A Lei nº 6.938, de 1981, que trata da Política Nacional do Meio Ambiente, e respectivos</w:t>
      </w:r>
      <w:r w:rsidRPr="00144D82">
        <w:rPr>
          <w:rFonts w:ascii="Times New Roman" w:hAnsi="Times New Roman" w:cs="Times New Roman"/>
          <w:spacing w:val="-53"/>
          <w:sz w:val="20"/>
          <w:szCs w:val="20"/>
        </w:rPr>
        <w:t xml:space="preserve"> </w:t>
      </w:r>
      <w:r w:rsidRPr="00144D82">
        <w:rPr>
          <w:rFonts w:ascii="Times New Roman" w:hAnsi="Times New Roman" w:cs="Times New Roman"/>
          <w:sz w:val="20"/>
          <w:szCs w:val="20"/>
        </w:rPr>
        <w:t>regulamentos.</w:t>
      </w:r>
    </w:p>
    <w:p w14:paraId="3670CFBC" w14:textId="77777777" w:rsidR="00E80974" w:rsidRPr="00144D82" w:rsidRDefault="00E80974" w:rsidP="00E80974">
      <w:pPr>
        <w:widowControl w:val="0"/>
        <w:tabs>
          <w:tab w:val="left" w:pos="1402"/>
        </w:tabs>
        <w:autoSpaceDE w:val="0"/>
        <w:autoSpaceDN w:val="0"/>
        <w:spacing w:before="122"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A</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Lei</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nº</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12.305,</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2010,</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que</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trata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Política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Nacional</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Resíduos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Sólidos.</w:t>
      </w:r>
    </w:p>
    <w:p w14:paraId="20DE2189" w14:textId="77777777" w:rsidR="00E80974" w:rsidRPr="00144D82" w:rsidRDefault="00E80974" w:rsidP="00E80974">
      <w:pPr>
        <w:widowControl w:val="0"/>
        <w:tabs>
          <w:tab w:val="left" w:pos="1402"/>
        </w:tabs>
        <w:autoSpaceDE w:val="0"/>
        <w:autoSpaceDN w:val="0"/>
        <w:spacing w:before="199" w:after="0" w:line="240" w:lineRule="auto"/>
        <w:ind w:right="267"/>
        <w:jc w:val="both"/>
        <w:rPr>
          <w:rFonts w:ascii="Times New Roman" w:hAnsi="Times New Roman" w:cs="Times New Roman"/>
          <w:sz w:val="20"/>
          <w:szCs w:val="20"/>
        </w:rPr>
      </w:pP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Normas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Brasileiras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NBR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publicadas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pela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Associação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Brasileira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Normas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Técnicas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sobre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resíduos sólidos.</w:t>
      </w:r>
    </w:p>
    <w:p w14:paraId="53F6F4CB" w14:textId="786BAE55" w:rsidR="00E80974" w:rsidRPr="00144D82" w:rsidRDefault="00E80974" w:rsidP="00E80974">
      <w:pPr>
        <w:spacing w:before="121"/>
        <w:ind w:right="267"/>
        <w:jc w:val="both"/>
        <w:rPr>
          <w:rFonts w:ascii="Times New Roman" w:hAnsi="Times New Roman" w:cs="Times New Roman"/>
          <w:b/>
        </w:rPr>
      </w:pPr>
      <w:r w:rsidRPr="00144D82">
        <w:rPr>
          <w:rFonts w:ascii="Times New Roman" w:hAnsi="Times New Roman" w:cs="Times New Roman"/>
          <w:b/>
        </w:rPr>
        <w:t>Indicação</w:t>
      </w:r>
      <w:r w:rsidRPr="00144D82">
        <w:rPr>
          <w:rFonts w:ascii="Times New Roman" w:hAnsi="Times New Roman" w:cs="Times New Roman"/>
          <w:b/>
          <w:spacing w:val="-5"/>
        </w:rPr>
        <w:t xml:space="preserve"> </w:t>
      </w:r>
      <w:r w:rsidRPr="00144D82">
        <w:rPr>
          <w:rFonts w:ascii="Times New Roman" w:hAnsi="Times New Roman" w:cs="Times New Roman"/>
          <w:b/>
        </w:rPr>
        <w:t>de</w:t>
      </w:r>
      <w:r w:rsidRPr="00144D82">
        <w:rPr>
          <w:rFonts w:ascii="Times New Roman" w:hAnsi="Times New Roman" w:cs="Times New Roman"/>
          <w:b/>
          <w:spacing w:val="-4"/>
        </w:rPr>
        <w:t xml:space="preserve"> </w:t>
      </w:r>
      <w:r w:rsidRPr="00144D82">
        <w:rPr>
          <w:rFonts w:ascii="Times New Roman" w:hAnsi="Times New Roman" w:cs="Times New Roman"/>
          <w:b/>
        </w:rPr>
        <w:t>marcas</w:t>
      </w:r>
      <w:r w:rsidRPr="00144D82">
        <w:rPr>
          <w:rFonts w:ascii="Times New Roman" w:hAnsi="Times New Roman" w:cs="Times New Roman"/>
          <w:b/>
          <w:spacing w:val="-6"/>
        </w:rPr>
        <w:t xml:space="preserve"> </w:t>
      </w:r>
      <w:r w:rsidRPr="00144D82">
        <w:rPr>
          <w:rFonts w:ascii="Times New Roman" w:hAnsi="Times New Roman" w:cs="Times New Roman"/>
          <w:b/>
        </w:rPr>
        <w:t>ou</w:t>
      </w:r>
      <w:r w:rsidRPr="00144D82">
        <w:rPr>
          <w:rFonts w:ascii="Times New Roman" w:hAnsi="Times New Roman" w:cs="Times New Roman"/>
          <w:b/>
          <w:spacing w:val="-1"/>
        </w:rPr>
        <w:t xml:space="preserve"> </w:t>
      </w:r>
      <w:r w:rsidRPr="00144D82">
        <w:rPr>
          <w:rFonts w:ascii="Times New Roman" w:hAnsi="Times New Roman" w:cs="Times New Roman"/>
          <w:b/>
        </w:rPr>
        <w:t>modelos</w:t>
      </w:r>
    </w:p>
    <w:p w14:paraId="441A016A" w14:textId="77777777" w:rsidR="00E80974" w:rsidRPr="00144D82" w:rsidRDefault="00E80974" w:rsidP="00E80974">
      <w:pPr>
        <w:ind w:right="267"/>
        <w:jc w:val="both"/>
        <w:rPr>
          <w:rFonts w:ascii="Times New Roman" w:hAnsi="Times New Roman" w:cs="Times New Roman"/>
          <w:sz w:val="20"/>
          <w:szCs w:val="20"/>
        </w:rPr>
      </w:pPr>
      <w:r w:rsidRPr="00144D82">
        <w:rPr>
          <w:rFonts w:ascii="Times New Roman" w:hAnsi="Times New Roman" w:cs="Times New Roman"/>
          <w:sz w:val="20"/>
          <w:szCs w:val="20"/>
        </w:rPr>
        <w:t xml:space="preserve">Na presente contratação será não será admitida a indicação de </w:t>
      </w:r>
      <w:proofErr w:type="gramStart"/>
      <w:r w:rsidRPr="00144D82">
        <w:rPr>
          <w:rFonts w:ascii="Times New Roman" w:hAnsi="Times New Roman" w:cs="Times New Roman"/>
          <w:sz w:val="20"/>
          <w:szCs w:val="20"/>
        </w:rPr>
        <w:t>marca(</w:t>
      </w:r>
      <w:proofErr w:type="gramEnd"/>
      <w:r w:rsidRPr="00144D82">
        <w:rPr>
          <w:rFonts w:ascii="Times New Roman" w:hAnsi="Times New Roman" w:cs="Times New Roman"/>
          <w:sz w:val="20"/>
          <w:szCs w:val="20"/>
        </w:rPr>
        <w:t>s), característica(s) ou</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modelo(s).</w:t>
      </w:r>
    </w:p>
    <w:p w14:paraId="20023AE1" w14:textId="0831C553" w:rsidR="00E80974" w:rsidRPr="00144D82" w:rsidRDefault="00E80974" w:rsidP="00E80974">
      <w:pPr>
        <w:spacing w:before="118"/>
        <w:ind w:right="267"/>
        <w:jc w:val="both"/>
        <w:rPr>
          <w:rFonts w:ascii="Times New Roman" w:hAnsi="Times New Roman" w:cs="Times New Roman"/>
          <w:b/>
        </w:rPr>
      </w:pPr>
      <w:r w:rsidRPr="00144D82">
        <w:rPr>
          <w:rFonts w:ascii="Times New Roman" w:hAnsi="Times New Roman" w:cs="Times New Roman"/>
          <w:b/>
        </w:rPr>
        <w:t>Da</w:t>
      </w:r>
      <w:r w:rsidRPr="00144D82">
        <w:rPr>
          <w:rFonts w:ascii="Times New Roman" w:hAnsi="Times New Roman" w:cs="Times New Roman"/>
          <w:b/>
          <w:spacing w:val="-5"/>
        </w:rPr>
        <w:t xml:space="preserve"> </w:t>
      </w:r>
      <w:r w:rsidRPr="00144D82">
        <w:rPr>
          <w:rFonts w:ascii="Times New Roman" w:hAnsi="Times New Roman" w:cs="Times New Roman"/>
          <w:b/>
        </w:rPr>
        <w:t>exigência</w:t>
      </w:r>
      <w:r w:rsidRPr="00144D82">
        <w:rPr>
          <w:rFonts w:ascii="Times New Roman" w:hAnsi="Times New Roman" w:cs="Times New Roman"/>
          <w:b/>
          <w:spacing w:val="-4"/>
        </w:rPr>
        <w:t xml:space="preserve"> </w:t>
      </w:r>
      <w:r w:rsidRPr="00144D82">
        <w:rPr>
          <w:rFonts w:ascii="Times New Roman" w:hAnsi="Times New Roman" w:cs="Times New Roman"/>
          <w:b/>
        </w:rPr>
        <w:t>de</w:t>
      </w:r>
      <w:r w:rsidRPr="00144D82">
        <w:rPr>
          <w:rFonts w:ascii="Times New Roman" w:hAnsi="Times New Roman" w:cs="Times New Roman"/>
          <w:b/>
          <w:spacing w:val="-4"/>
        </w:rPr>
        <w:t xml:space="preserve"> </w:t>
      </w:r>
      <w:r w:rsidRPr="00144D82">
        <w:rPr>
          <w:rFonts w:ascii="Times New Roman" w:hAnsi="Times New Roman" w:cs="Times New Roman"/>
          <w:b/>
        </w:rPr>
        <w:t>amostra</w:t>
      </w:r>
    </w:p>
    <w:p w14:paraId="10999C03" w14:textId="77777777" w:rsidR="00E80974" w:rsidRPr="00144D82" w:rsidRDefault="00E80974" w:rsidP="00E80974">
      <w:pPr>
        <w:ind w:right="267"/>
        <w:jc w:val="both"/>
        <w:rPr>
          <w:rFonts w:ascii="Times New Roman" w:hAnsi="Times New Roman" w:cs="Times New Roman"/>
          <w:sz w:val="20"/>
          <w:szCs w:val="20"/>
        </w:rPr>
      </w:pPr>
      <w:r w:rsidRPr="00144D82">
        <w:rPr>
          <w:rFonts w:ascii="Times New Roman" w:hAnsi="Times New Roman" w:cs="Times New Roman"/>
          <w:sz w:val="20"/>
          <w:szCs w:val="20"/>
        </w:rPr>
        <w:t>Não</w:t>
      </w:r>
      <w:r w:rsidRPr="00144D82">
        <w:rPr>
          <w:rFonts w:ascii="Times New Roman" w:hAnsi="Times New Roman" w:cs="Times New Roman"/>
          <w:spacing w:val="-6"/>
          <w:sz w:val="20"/>
          <w:szCs w:val="20"/>
        </w:rPr>
        <w:t xml:space="preserve"> </w:t>
      </w:r>
      <w:r w:rsidRPr="00144D82">
        <w:rPr>
          <w:rFonts w:ascii="Times New Roman" w:hAnsi="Times New Roman" w:cs="Times New Roman"/>
          <w:sz w:val="20"/>
          <w:szCs w:val="20"/>
        </w:rPr>
        <w:t>haverá</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exigência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6"/>
          <w:sz w:val="20"/>
          <w:szCs w:val="20"/>
        </w:rPr>
        <w:t xml:space="preserve"> </w:t>
      </w:r>
      <w:r w:rsidRPr="00144D82">
        <w:rPr>
          <w:rFonts w:ascii="Times New Roman" w:hAnsi="Times New Roman" w:cs="Times New Roman"/>
          <w:sz w:val="20"/>
          <w:szCs w:val="20"/>
        </w:rPr>
        <w:t>amostras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esta</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contratação.</w:t>
      </w:r>
    </w:p>
    <w:p w14:paraId="39DE791F" w14:textId="1AD2130E" w:rsidR="00E80974" w:rsidRPr="00144D82" w:rsidRDefault="00E80974" w:rsidP="00E80974">
      <w:pPr>
        <w:spacing w:before="197"/>
        <w:ind w:right="267"/>
        <w:jc w:val="both"/>
        <w:rPr>
          <w:rFonts w:ascii="Times New Roman" w:hAnsi="Times New Roman" w:cs="Times New Roman"/>
          <w:b/>
        </w:rPr>
      </w:pPr>
      <w:r w:rsidRPr="00144D82">
        <w:rPr>
          <w:rFonts w:ascii="Times New Roman" w:hAnsi="Times New Roman" w:cs="Times New Roman"/>
          <w:b/>
        </w:rPr>
        <w:t>Da</w:t>
      </w:r>
      <w:r w:rsidRPr="00144D82">
        <w:rPr>
          <w:rFonts w:ascii="Times New Roman" w:hAnsi="Times New Roman" w:cs="Times New Roman"/>
          <w:b/>
          <w:spacing w:val="-5"/>
        </w:rPr>
        <w:t xml:space="preserve"> </w:t>
      </w:r>
      <w:r w:rsidRPr="00144D82">
        <w:rPr>
          <w:rFonts w:ascii="Times New Roman" w:hAnsi="Times New Roman" w:cs="Times New Roman"/>
          <w:b/>
        </w:rPr>
        <w:t>exigência</w:t>
      </w:r>
      <w:r w:rsidRPr="00144D82">
        <w:rPr>
          <w:rFonts w:ascii="Times New Roman" w:hAnsi="Times New Roman" w:cs="Times New Roman"/>
          <w:b/>
          <w:spacing w:val="-5"/>
        </w:rPr>
        <w:t xml:space="preserve"> </w:t>
      </w:r>
      <w:r w:rsidRPr="00144D82">
        <w:rPr>
          <w:rFonts w:ascii="Times New Roman" w:hAnsi="Times New Roman" w:cs="Times New Roman"/>
          <w:b/>
        </w:rPr>
        <w:t>de</w:t>
      </w:r>
      <w:r w:rsidRPr="00144D82">
        <w:rPr>
          <w:rFonts w:ascii="Times New Roman" w:hAnsi="Times New Roman" w:cs="Times New Roman"/>
          <w:b/>
          <w:spacing w:val="-5"/>
        </w:rPr>
        <w:t xml:space="preserve"> </w:t>
      </w:r>
      <w:r w:rsidRPr="00144D82">
        <w:rPr>
          <w:rFonts w:ascii="Times New Roman" w:hAnsi="Times New Roman" w:cs="Times New Roman"/>
          <w:b/>
        </w:rPr>
        <w:t>carta</w:t>
      </w:r>
      <w:r w:rsidRPr="00144D82">
        <w:rPr>
          <w:rFonts w:ascii="Times New Roman" w:hAnsi="Times New Roman" w:cs="Times New Roman"/>
          <w:b/>
          <w:spacing w:val="-3"/>
        </w:rPr>
        <w:t xml:space="preserve"> </w:t>
      </w:r>
      <w:r w:rsidRPr="00144D82">
        <w:rPr>
          <w:rFonts w:ascii="Times New Roman" w:hAnsi="Times New Roman" w:cs="Times New Roman"/>
          <w:b/>
        </w:rPr>
        <w:t>de</w:t>
      </w:r>
      <w:r w:rsidRPr="00144D82">
        <w:rPr>
          <w:rFonts w:ascii="Times New Roman" w:hAnsi="Times New Roman" w:cs="Times New Roman"/>
          <w:b/>
          <w:spacing w:val="-2"/>
        </w:rPr>
        <w:t xml:space="preserve"> </w:t>
      </w:r>
      <w:r w:rsidRPr="00144D82">
        <w:rPr>
          <w:rFonts w:ascii="Times New Roman" w:hAnsi="Times New Roman" w:cs="Times New Roman"/>
          <w:b/>
        </w:rPr>
        <w:t>solidariedade</w:t>
      </w:r>
    </w:p>
    <w:p w14:paraId="26D96903" w14:textId="77777777" w:rsidR="00E80974" w:rsidRPr="00144D82" w:rsidRDefault="00E80974" w:rsidP="00E80974">
      <w:pPr>
        <w:ind w:right="267"/>
        <w:jc w:val="both"/>
        <w:rPr>
          <w:rFonts w:ascii="Times New Roman" w:hAnsi="Times New Roman" w:cs="Times New Roman"/>
          <w:sz w:val="20"/>
          <w:szCs w:val="20"/>
        </w:rPr>
      </w:pPr>
      <w:r w:rsidRPr="00144D82">
        <w:rPr>
          <w:rFonts w:ascii="Times New Roman" w:hAnsi="Times New Roman" w:cs="Times New Roman"/>
          <w:sz w:val="20"/>
          <w:szCs w:val="20"/>
        </w:rPr>
        <w:t>Não</w:t>
      </w:r>
      <w:r w:rsidRPr="00144D82">
        <w:rPr>
          <w:rFonts w:ascii="Times New Roman" w:hAnsi="Times New Roman" w:cs="Times New Roman"/>
          <w:spacing w:val="-6"/>
          <w:sz w:val="20"/>
          <w:szCs w:val="20"/>
        </w:rPr>
        <w:t xml:space="preserve"> </w:t>
      </w:r>
      <w:r w:rsidRPr="00144D82">
        <w:rPr>
          <w:rFonts w:ascii="Times New Roman" w:hAnsi="Times New Roman" w:cs="Times New Roman"/>
          <w:sz w:val="20"/>
          <w:szCs w:val="20"/>
        </w:rPr>
        <w:t>haverá</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exigência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6"/>
          <w:sz w:val="20"/>
          <w:szCs w:val="20"/>
        </w:rPr>
        <w:t xml:space="preserve"> </w:t>
      </w:r>
      <w:r w:rsidRPr="00144D82">
        <w:rPr>
          <w:rFonts w:ascii="Times New Roman" w:hAnsi="Times New Roman" w:cs="Times New Roman"/>
          <w:sz w:val="20"/>
          <w:szCs w:val="20"/>
        </w:rPr>
        <w:t>carta</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solidariedade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este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processo</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aquisição</w:t>
      </w:r>
    </w:p>
    <w:p w14:paraId="41F8AF78" w14:textId="47888451" w:rsidR="00E80974" w:rsidRPr="00144D82" w:rsidRDefault="00E80974" w:rsidP="00E80974">
      <w:pPr>
        <w:spacing w:before="198"/>
        <w:ind w:right="267"/>
        <w:jc w:val="both"/>
        <w:rPr>
          <w:rFonts w:ascii="Times New Roman" w:hAnsi="Times New Roman" w:cs="Times New Roman"/>
          <w:b/>
        </w:rPr>
      </w:pPr>
      <w:r w:rsidRPr="00144D82">
        <w:rPr>
          <w:rFonts w:ascii="Times New Roman" w:hAnsi="Times New Roman" w:cs="Times New Roman"/>
          <w:b/>
        </w:rPr>
        <w:t>Subcontratação</w:t>
      </w:r>
    </w:p>
    <w:p w14:paraId="00D8EB30" w14:textId="5B4901AC" w:rsidR="00E80974" w:rsidRPr="00144D82" w:rsidRDefault="00E80974" w:rsidP="00E80974">
      <w:pPr>
        <w:ind w:right="267"/>
        <w:jc w:val="both"/>
        <w:rPr>
          <w:rFonts w:ascii="Times New Roman" w:hAnsi="Times New Roman" w:cs="Times New Roman"/>
          <w:sz w:val="20"/>
          <w:szCs w:val="20"/>
        </w:rPr>
      </w:pPr>
      <w:r w:rsidRPr="00144D82">
        <w:rPr>
          <w:rFonts w:ascii="Times New Roman" w:hAnsi="Times New Roman" w:cs="Times New Roman"/>
          <w:sz w:val="20"/>
          <w:szCs w:val="20"/>
        </w:rPr>
        <w:t>Não</w:t>
      </w:r>
      <w:r w:rsidRPr="00144D82">
        <w:rPr>
          <w:rFonts w:ascii="Times New Roman" w:hAnsi="Times New Roman" w:cs="Times New Roman"/>
          <w:spacing w:val="-6"/>
          <w:sz w:val="20"/>
          <w:szCs w:val="20"/>
        </w:rPr>
        <w:t xml:space="preserve"> </w:t>
      </w:r>
      <w:r w:rsidRPr="00144D82">
        <w:rPr>
          <w:rFonts w:ascii="Times New Roman" w:hAnsi="Times New Roman" w:cs="Times New Roman"/>
          <w:sz w:val="20"/>
          <w:szCs w:val="20"/>
        </w:rPr>
        <w:t>é</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admitida</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subcontratação</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do</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objeto</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contratual.</w:t>
      </w:r>
    </w:p>
    <w:p w14:paraId="0A33B822" w14:textId="560BE106" w:rsidR="00E80974" w:rsidRPr="00144D82" w:rsidRDefault="00E80974" w:rsidP="00E80974">
      <w:pPr>
        <w:ind w:right="267"/>
        <w:jc w:val="both"/>
        <w:rPr>
          <w:rFonts w:ascii="Times New Roman" w:hAnsi="Times New Roman" w:cs="Times New Roman"/>
          <w:b/>
        </w:rPr>
      </w:pPr>
      <w:r w:rsidRPr="00144D82">
        <w:rPr>
          <w:rFonts w:ascii="Times New Roman" w:hAnsi="Times New Roman" w:cs="Times New Roman"/>
          <w:b/>
        </w:rPr>
        <w:t>Garantia</w:t>
      </w:r>
      <w:r w:rsidRPr="00144D82">
        <w:rPr>
          <w:rFonts w:ascii="Times New Roman" w:hAnsi="Times New Roman" w:cs="Times New Roman"/>
          <w:b/>
          <w:spacing w:val="-6"/>
        </w:rPr>
        <w:t xml:space="preserve"> </w:t>
      </w:r>
      <w:r w:rsidRPr="00144D82">
        <w:rPr>
          <w:rFonts w:ascii="Times New Roman" w:hAnsi="Times New Roman" w:cs="Times New Roman"/>
          <w:b/>
        </w:rPr>
        <w:t>da</w:t>
      </w:r>
      <w:r w:rsidRPr="00144D82">
        <w:rPr>
          <w:rFonts w:ascii="Times New Roman" w:hAnsi="Times New Roman" w:cs="Times New Roman"/>
          <w:b/>
          <w:spacing w:val="-6"/>
        </w:rPr>
        <w:t xml:space="preserve"> </w:t>
      </w:r>
      <w:r w:rsidRPr="00144D82">
        <w:rPr>
          <w:rFonts w:ascii="Times New Roman" w:hAnsi="Times New Roman" w:cs="Times New Roman"/>
          <w:b/>
        </w:rPr>
        <w:t>contratação</w:t>
      </w:r>
    </w:p>
    <w:p w14:paraId="277C97F4" w14:textId="7CF128AE" w:rsidR="00322071" w:rsidRPr="00144D82" w:rsidRDefault="00E80974" w:rsidP="00587455">
      <w:pPr>
        <w:ind w:right="267"/>
        <w:jc w:val="both"/>
        <w:rPr>
          <w:rFonts w:ascii="Times New Roman" w:hAnsi="Times New Roman" w:cs="Times New Roman"/>
          <w:sz w:val="20"/>
          <w:szCs w:val="20"/>
        </w:rPr>
      </w:pPr>
      <w:r w:rsidRPr="00144D82">
        <w:rPr>
          <w:rFonts w:ascii="Times New Roman" w:hAnsi="Times New Roman" w:cs="Times New Roman"/>
          <w:sz w:val="20"/>
          <w:szCs w:val="20"/>
        </w:rPr>
        <w:lastRenderedPageBreak/>
        <w:t>Não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haverá</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exigência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garantia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contratação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dos</w:t>
      </w:r>
      <w:r w:rsidRPr="00144D82">
        <w:rPr>
          <w:rFonts w:ascii="Times New Roman" w:hAnsi="Times New Roman" w:cs="Times New Roman"/>
          <w:spacing w:val="1"/>
          <w:sz w:val="20"/>
          <w:szCs w:val="20"/>
        </w:rPr>
        <w:t xml:space="preserve"> </w:t>
      </w:r>
      <w:hyperlink r:id="rId8" w:anchor="art96">
        <w:r w:rsidRPr="00144D82">
          <w:rPr>
            <w:rFonts w:ascii="Times New Roman" w:hAnsi="Times New Roman" w:cs="Times New Roman"/>
            <w:sz w:val="20"/>
            <w:szCs w:val="20"/>
            <w:u w:val="single"/>
          </w:rPr>
          <w:t>artigos</w:t>
        </w:r>
        <w:r w:rsidRPr="00144D82">
          <w:rPr>
            <w:rFonts w:ascii="Times New Roman" w:hAnsi="Times New Roman" w:cs="Times New Roman"/>
            <w:spacing w:val="1"/>
            <w:sz w:val="20"/>
            <w:szCs w:val="20"/>
            <w:u w:val="single"/>
          </w:rPr>
          <w:t xml:space="preserve"> </w:t>
        </w:r>
        <w:r w:rsidRPr="00144D82">
          <w:rPr>
            <w:rFonts w:ascii="Times New Roman" w:hAnsi="Times New Roman" w:cs="Times New Roman"/>
            <w:sz w:val="20"/>
            <w:szCs w:val="20"/>
            <w:u w:val="single"/>
          </w:rPr>
          <w:t>96</w:t>
        </w:r>
        <w:r w:rsidRPr="00144D82">
          <w:rPr>
            <w:rFonts w:ascii="Times New Roman" w:hAnsi="Times New Roman" w:cs="Times New Roman"/>
            <w:spacing w:val="1"/>
            <w:sz w:val="20"/>
            <w:szCs w:val="20"/>
            <w:u w:val="single"/>
          </w:rPr>
          <w:t xml:space="preserve"> </w:t>
        </w:r>
        <w:r w:rsidRPr="00144D82">
          <w:rPr>
            <w:rFonts w:ascii="Times New Roman" w:hAnsi="Times New Roman" w:cs="Times New Roman"/>
            <w:sz w:val="20"/>
            <w:szCs w:val="20"/>
            <w:u w:val="single"/>
          </w:rPr>
          <w:t>e</w:t>
        </w:r>
        <w:r w:rsidRPr="00144D82">
          <w:rPr>
            <w:rFonts w:ascii="Times New Roman" w:hAnsi="Times New Roman" w:cs="Times New Roman"/>
            <w:spacing w:val="1"/>
            <w:sz w:val="20"/>
            <w:szCs w:val="20"/>
            <w:u w:val="single"/>
          </w:rPr>
          <w:t xml:space="preserve"> </w:t>
        </w:r>
        <w:r w:rsidRPr="00144D82">
          <w:rPr>
            <w:rFonts w:ascii="Times New Roman" w:hAnsi="Times New Roman" w:cs="Times New Roman"/>
            <w:sz w:val="20"/>
            <w:szCs w:val="20"/>
            <w:u w:val="single"/>
          </w:rPr>
          <w:t>seguintes</w:t>
        </w:r>
        <w:r w:rsidRPr="00144D82">
          <w:rPr>
            <w:rFonts w:ascii="Times New Roman" w:hAnsi="Times New Roman" w:cs="Times New Roman"/>
            <w:spacing w:val="1"/>
            <w:sz w:val="20"/>
            <w:szCs w:val="20"/>
            <w:u w:val="single"/>
          </w:rPr>
          <w:t xml:space="preserve"> </w:t>
        </w:r>
        <w:r w:rsidRPr="00144D82">
          <w:rPr>
            <w:rFonts w:ascii="Times New Roman" w:hAnsi="Times New Roman" w:cs="Times New Roman"/>
            <w:sz w:val="20"/>
            <w:szCs w:val="20"/>
            <w:u w:val="single"/>
          </w:rPr>
          <w:t>da</w:t>
        </w:r>
        <w:r w:rsidRPr="00144D82">
          <w:rPr>
            <w:rFonts w:ascii="Times New Roman" w:hAnsi="Times New Roman" w:cs="Times New Roman"/>
            <w:spacing w:val="1"/>
            <w:sz w:val="20"/>
            <w:szCs w:val="20"/>
            <w:u w:val="single"/>
          </w:rPr>
          <w:t xml:space="preserve"> </w:t>
        </w:r>
        <w:r w:rsidRPr="00144D82">
          <w:rPr>
            <w:rFonts w:ascii="Times New Roman" w:hAnsi="Times New Roman" w:cs="Times New Roman"/>
            <w:sz w:val="20"/>
            <w:szCs w:val="20"/>
            <w:u w:val="single"/>
          </w:rPr>
          <w:t>Lei</w:t>
        </w:r>
        <w:r w:rsidRPr="00144D82">
          <w:rPr>
            <w:rFonts w:ascii="Times New Roman" w:hAnsi="Times New Roman" w:cs="Times New Roman"/>
            <w:spacing w:val="1"/>
            <w:sz w:val="20"/>
            <w:szCs w:val="20"/>
            <w:u w:val="single"/>
          </w:rPr>
          <w:t xml:space="preserve"> </w:t>
        </w:r>
        <w:r w:rsidRPr="00144D82">
          <w:rPr>
            <w:rFonts w:ascii="Times New Roman" w:hAnsi="Times New Roman" w:cs="Times New Roman"/>
            <w:sz w:val="20"/>
            <w:szCs w:val="20"/>
            <w:u w:val="single"/>
          </w:rPr>
          <w:t>nº</w:t>
        </w:r>
      </w:hyperlink>
      <w:r w:rsidRPr="00144D82">
        <w:rPr>
          <w:rFonts w:ascii="Times New Roman" w:hAnsi="Times New Roman" w:cs="Times New Roman"/>
          <w:spacing w:val="1"/>
          <w:sz w:val="20"/>
          <w:szCs w:val="20"/>
        </w:rPr>
        <w:t xml:space="preserve"> </w:t>
      </w:r>
      <w:hyperlink r:id="rId9" w:anchor="art96">
        <w:r w:rsidRPr="00144D82">
          <w:rPr>
            <w:rFonts w:ascii="Times New Roman" w:hAnsi="Times New Roman" w:cs="Times New Roman"/>
            <w:sz w:val="20"/>
            <w:szCs w:val="20"/>
            <w:u w:val="single"/>
          </w:rPr>
          <w:t>14.133</w:t>
        </w:r>
      </w:hyperlink>
      <w:r w:rsidRPr="00144D82">
        <w:rPr>
          <w:rFonts w:ascii="Times New Roman" w:hAnsi="Times New Roman" w:cs="Times New Roman"/>
          <w:sz w:val="20"/>
          <w:szCs w:val="20"/>
          <w:u w:val="single"/>
        </w:rPr>
        <w:t>/2021.</w:t>
      </w:r>
    </w:p>
    <w:p w14:paraId="343B0DC0" w14:textId="77777777" w:rsidR="005C3AB7" w:rsidRPr="00144D82" w:rsidRDefault="005C3AB7" w:rsidP="005C3AB7">
      <w:pPr>
        <w:numPr>
          <w:ilvl w:val="1"/>
          <w:numId w:val="9"/>
        </w:numPr>
        <w:shd w:val="clear" w:color="auto" w:fill="F2F2F2" w:themeFill="background1" w:themeFillShade="F2"/>
        <w:tabs>
          <w:tab w:val="left" w:pos="284"/>
        </w:tabs>
        <w:spacing w:before="240"/>
        <w:ind w:left="0" w:firstLine="0"/>
        <w:rPr>
          <w:rFonts w:ascii="Times New Roman" w:hAnsi="Times New Roman" w:cs="Times New Roman"/>
          <w:b/>
          <w:sz w:val="24"/>
          <w:szCs w:val="24"/>
        </w:rPr>
      </w:pPr>
      <w:bookmarkStart w:id="1" w:name="_Hlk185841490"/>
      <w:r w:rsidRPr="00144D82">
        <w:rPr>
          <w:rFonts w:ascii="Times New Roman" w:hAnsi="Times New Roman" w:cs="Times New Roman"/>
          <w:b/>
          <w:bCs/>
          <w:sz w:val="24"/>
          <w:szCs w:val="24"/>
        </w:rPr>
        <w:t>Levantamento de Mercado</w:t>
      </w:r>
      <w:r w:rsidRPr="00144D82">
        <w:rPr>
          <w:rFonts w:ascii="Times New Roman" w:hAnsi="Times New Roman" w:cs="Times New Roman"/>
          <w:b/>
          <w:sz w:val="24"/>
          <w:szCs w:val="24"/>
        </w:rPr>
        <w:t>:</w:t>
      </w:r>
    </w:p>
    <w:p w14:paraId="1F3B88B9" w14:textId="10AE71ED" w:rsidR="00587455" w:rsidRPr="00144D82" w:rsidRDefault="00587455" w:rsidP="004E6FC9">
      <w:pPr>
        <w:spacing w:before="1"/>
        <w:ind w:right="-1"/>
        <w:jc w:val="both"/>
        <w:rPr>
          <w:rFonts w:ascii="Times New Roman" w:hAnsi="Times New Roman" w:cs="Times New Roman"/>
          <w:sz w:val="20"/>
          <w:szCs w:val="20"/>
        </w:rPr>
      </w:pPr>
      <w:bookmarkStart w:id="2" w:name="_Hlk169595268"/>
      <w:r w:rsidRPr="00144D82">
        <w:rPr>
          <w:rFonts w:ascii="Times New Roman" w:hAnsi="Times New Roman" w:cs="Times New Roman"/>
          <w:sz w:val="20"/>
          <w:szCs w:val="20"/>
        </w:rPr>
        <w:t>Conforme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definido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etapas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planejamento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procedeu-se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levantamento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mercado, avaliando as principais soluções de contratação entre os fornecedores e 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órgãos públicos. Foram analisadas contratações similares feitas por outros órgãos 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entidades, por meio de consultas a editais, com objetivo de identificar a existência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novas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metodologias,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tecnologias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ou</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inovações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que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melhor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atendessem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às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necessidades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Administração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w:t>
      </w:r>
      <w:hyperlink r:id="rId10">
        <w:r w:rsidRPr="00144D82">
          <w:rPr>
            <w:rFonts w:ascii="Times New Roman" w:hAnsi="Times New Roman" w:cs="Times New Roman"/>
            <w:color w:val="0000FF"/>
            <w:sz w:val="20"/>
            <w:szCs w:val="20"/>
            <w:u w:val="single" w:color="0000FF"/>
          </w:rPr>
          <w:t>https://pncp.gov.br/app/editais</w:t>
        </w:r>
      </w:hyperlink>
      <w:r w:rsidRPr="00144D82">
        <w:rPr>
          <w:rFonts w:ascii="Times New Roman" w:hAnsi="Times New Roman" w:cs="Times New Roman"/>
          <w:sz w:val="20"/>
          <w:szCs w:val="20"/>
        </w:rPr>
        <w:t>).</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observou</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maiores variações quanto à execução do objeto no que se refere ao papel da empresa</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a qual se pretende contratar. Assim, a variação se dá pela modalidade de licitação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aplicada</w:t>
      </w:r>
      <w:r w:rsidRPr="00144D82">
        <w:rPr>
          <w:rFonts w:ascii="Times New Roman" w:hAnsi="Times New Roman" w:cs="Times New Roman"/>
          <w:spacing w:val="10"/>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1"/>
          <w:sz w:val="20"/>
          <w:szCs w:val="20"/>
        </w:rPr>
        <w:t xml:space="preserve"> </w:t>
      </w:r>
      <w:r w:rsidRPr="00144D82">
        <w:rPr>
          <w:rFonts w:ascii="Times New Roman" w:hAnsi="Times New Roman" w:cs="Times New Roman"/>
          <w:sz w:val="20"/>
          <w:szCs w:val="20"/>
        </w:rPr>
        <w:t>cada</w:t>
      </w:r>
      <w:r w:rsidRPr="00144D82">
        <w:rPr>
          <w:rFonts w:ascii="Times New Roman" w:hAnsi="Times New Roman" w:cs="Times New Roman"/>
          <w:spacing w:val="11"/>
          <w:sz w:val="20"/>
          <w:szCs w:val="20"/>
        </w:rPr>
        <w:t xml:space="preserve"> </w:t>
      </w:r>
      <w:r w:rsidRPr="00144D82">
        <w:rPr>
          <w:rFonts w:ascii="Times New Roman" w:hAnsi="Times New Roman" w:cs="Times New Roman"/>
          <w:sz w:val="20"/>
          <w:szCs w:val="20"/>
        </w:rPr>
        <w:t>caso,</w:t>
      </w:r>
      <w:r w:rsidRPr="00144D82">
        <w:rPr>
          <w:rFonts w:ascii="Times New Roman" w:hAnsi="Times New Roman" w:cs="Times New Roman"/>
          <w:spacing w:val="13"/>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9"/>
          <w:sz w:val="20"/>
          <w:szCs w:val="20"/>
        </w:rPr>
        <w:t xml:space="preserve"> </w:t>
      </w:r>
      <w:r w:rsidRPr="00144D82">
        <w:rPr>
          <w:rFonts w:ascii="Times New Roman" w:hAnsi="Times New Roman" w:cs="Times New Roman"/>
          <w:sz w:val="20"/>
          <w:szCs w:val="20"/>
        </w:rPr>
        <w:t>depender</w:t>
      </w:r>
      <w:r w:rsidRPr="00144D82">
        <w:rPr>
          <w:rFonts w:ascii="Times New Roman" w:hAnsi="Times New Roman" w:cs="Times New Roman"/>
          <w:spacing w:val="1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1"/>
          <w:sz w:val="20"/>
          <w:szCs w:val="20"/>
        </w:rPr>
        <w:t xml:space="preserve"> </w:t>
      </w:r>
      <w:r w:rsidRPr="00144D82">
        <w:rPr>
          <w:rFonts w:ascii="Times New Roman" w:hAnsi="Times New Roman" w:cs="Times New Roman"/>
          <w:sz w:val="20"/>
          <w:szCs w:val="20"/>
        </w:rPr>
        <w:t>permissibilidade</w:t>
      </w:r>
      <w:r w:rsidRPr="00144D82">
        <w:rPr>
          <w:rFonts w:ascii="Times New Roman" w:hAnsi="Times New Roman" w:cs="Times New Roman"/>
          <w:spacing w:val="11"/>
          <w:sz w:val="20"/>
          <w:szCs w:val="20"/>
        </w:rPr>
        <w:t xml:space="preserve"> </w:t>
      </w:r>
      <w:r w:rsidRPr="00144D82">
        <w:rPr>
          <w:rFonts w:ascii="Times New Roman" w:hAnsi="Times New Roman" w:cs="Times New Roman"/>
          <w:sz w:val="20"/>
          <w:szCs w:val="20"/>
        </w:rPr>
        <w:t>normativa.</w:t>
      </w:r>
      <w:r w:rsidRPr="00144D82">
        <w:rPr>
          <w:rFonts w:ascii="Times New Roman" w:hAnsi="Times New Roman" w:cs="Times New Roman"/>
          <w:spacing w:val="13"/>
          <w:sz w:val="20"/>
          <w:szCs w:val="20"/>
        </w:rPr>
        <w:t xml:space="preserve"> </w:t>
      </w:r>
      <w:r w:rsidRPr="00144D82">
        <w:rPr>
          <w:rFonts w:ascii="Times New Roman" w:hAnsi="Times New Roman" w:cs="Times New Roman"/>
          <w:sz w:val="20"/>
          <w:szCs w:val="20"/>
        </w:rPr>
        <w:t>Logo,</w:t>
      </w:r>
      <w:r w:rsidRPr="00144D82">
        <w:rPr>
          <w:rFonts w:ascii="Times New Roman" w:hAnsi="Times New Roman" w:cs="Times New Roman"/>
          <w:spacing w:val="10"/>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9"/>
          <w:sz w:val="20"/>
          <w:szCs w:val="20"/>
        </w:rPr>
        <w:t xml:space="preserve"> </w:t>
      </w:r>
      <w:r w:rsidRPr="00144D82">
        <w:rPr>
          <w:rFonts w:ascii="Times New Roman" w:hAnsi="Times New Roman" w:cs="Times New Roman"/>
          <w:sz w:val="20"/>
          <w:szCs w:val="20"/>
        </w:rPr>
        <w:t>contratação do objeto do presente Estudo Técnico Preliminar se constitui, no atual cenário, em objeto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frequente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aquisição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por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órgãos públicos,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em</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todas as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suas esferas.</w:t>
      </w:r>
    </w:p>
    <w:p w14:paraId="49F8E2EB" w14:textId="4A418E45" w:rsidR="00587455" w:rsidRPr="00144D82" w:rsidRDefault="00587455" w:rsidP="004E6FC9">
      <w:pPr>
        <w:spacing w:before="121"/>
        <w:ind w:right="-1"/>
        <w:jc w:val="both"/>
        <w:rPr>
          <w:rFonts w:ascii="Times New Roman" w:hAnsi="Times New Roman" w:cs="Times New Roman"/>
          <w:sz w:val="20"/>
          <w:szCs w:val="20"/>
        </w:rPr>
      </w:pPr>
      <w:r w:rsidRPr="00144D82">
        <w:rPr>
          <w:rFonts w:ascii="Times New Roman" w:hAnsi="Times New Roman" w:cs="Times New Roman"/>
          <w:sz w:val="20"/>
          <w:szCs w:val="20"/>
        </w:rPr>
        <w:t>Enquanto</w:t>
      </w:r>
      <w:r w:rsidRPr="00144D82">
        <w:rPr>
          <w:rFonts w:ascii="Times New Roman" w:hAnsi="Times New Roman" w:cs="Times New Roman"/>
          <w:spacing w:val="46"/>
          <w:sz w:val="20"/>
          <w:szCs w:val="20"/>
        </w:rPr>
        <w:t xml:space="preserve"> </w:t>
      </w:r>
      <w:r w:rsidRPr="00144D82">
        <w:rPr>
          <w:rFonts w:ascii="Times New Roman" w:hAnsi="Times New Roman" w:cs="Times New Roman"/>
          <w:sz w:val="20"/>
          <w:szCs w:val="20"/>
        </w:rPr>
        <w:t>diretriz</w:t>
      </w:r>
      <w:r w:rsidRPr="00144D82">
        <w:rPr>
          <w:rFonts w:ascii="Times New Roman" w:hAnsi="Times New Roman" w:cs="Times New Roman"/>
          <w:spacing w:val="43"/>
          <w:sz w:val="20"/>
          <w:szCs w:val="20"/>
        </w:rPr>
        <w:t xml:space="preserve"> </w:t>
      </w:r>
      <w:r w:rsidRPr="00144D82">
        <w:rPr>
          <w:rFonts w:ascii="Times New Roman" w:hAnsi="Times New Roman" w:cs="Times New Roman"/>
          <w:sz w:val="20"/>
          <w:szCs w:val="20"/>
        </w:rPr>
        <w:t>geral,</w:t>
      </w:r>
      <w:r w:rsidRPr="00144D82">
        <w:rPr>
          <w:rFonts w:ascii="Times New Roman" w:hAnsi="Times New Roman" w:cs="Times New Roman"/>
          <w:spacing w:val="45"/>
          <w:sz w:val="20"/>
          <w:szCs w:val="20"/>
        </w:rPr>
        <w:t xml:space="preserve"> </w:t>
      </w:r>
      <w:r w:rsidRPr="00144D82">
        <w:rPr>
          <w:rFonts w:ascii="Times New Roman" w:hAnsi="Times New Roman" w:cs="Times New Roman"/>
          <w:sz w:val="20"/>
          <w:szCs w:val="20"/>
        </w:rPr>
        <w:t>o</w:t>
      </w:r>
      <w:r w:rsidRPr="00144D82">
        <w:rPr>
          <w:rFonts w:ascii="Times New Roman" w:hAnsi="Times New Roman" w:cs="Times New Roman"/>
          <w:spacing w:val="45"/>
          <w:sz w:val="20"/>
          <w:szCs w:val="20"/>
        </w:rPr>
        <w:t xml:space="preserve"> </w:t>
      </w:r>
      <w:r w:rsidRPr="00144D82">
        <w:rPr>
          <w:rFonts w:ascii="Times New Roman" w:hAnsi="Times New Roman" w:cs="Times New Roman"/>
          <w:sz w:val="20"/>
          <w:szCs w:val="20"/>
        </w:rPr>
        <w:t>cálculo</w:t>
      </w:r>
      <w:r w:rsidRPr="00144D82">
        <w:rPr>
          <w:rFonts w:ascii="Times New Roman" w:hAnsi="Times New Roman" w:cs="Times New Roman"/>
          <w:spacing w:val="46"/>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45"/>
          <w:sz w:val="20"/>
          <w:szCs w:val="20"/>
        </w:rPr>
        <w:t xml:space="preserve"> </w:t>
      </w:r>
      <w:r w:rsidRPr="00144D82">
        <w:rPr>
          <w:rFonts w:ascii="Times New Roman" w:hAnsi="Times New Roman" w:cs="Times New Roman"/>
          <w:sz w:val="20"/>
          <w:szCs w:val="20"/>
        </w:rPr>
        <w:t>definição</w:t>
      </w:r>
      <w:r w:rsidRPr="00144D82">
        <w:rPr>
          <w:rFonts w:ascii="Times New Roman" w:hAnsi="Times New Roman" w:cs="Times New Roman"/>
          <w:spacing w:val="46"/>
          <w:sz w:val="20"/>
          <w:szCs w:val="20"/>
        </w:rPr>
        <w:t xml:space="preserve"> </w:t>
      </w:r>
      <w:r w:rsidRPr="00144D82">
        <w:rPr>
          <w:rFonts w:ascii="Times New Roman" w:hAnsi="Times New Roman" w:cs="Times New Roman"/>
          <w:sz w:val="20"/>
          <w:szCs w:val="20"/>
        </w:rPr>
        <w:t>do</w:t>
      </w:r>
      <w:r w:rsidRPr="00144D82">
        <w:rPr>
          <w:rFonts w:ascii="Times New Roman" w:hAnsi="Times New Roman" w:cs="Times New Roman"/>
          <w:spacing w:val="45"/>
          <w:sz w:val="20"/>
          <w:szCs w:val="20"/>
        </w:rPr>
        <w:t xml:space="preserve"> </w:t>
      </w:r>
      <w:r w:rsidRPr="00144D82">
        <w:rPr>
          <w:rFonts w:ascii="Times New Roman" w:hAnsi="Times New Roman" w:cs="Times New Roman"/>
          <w:sz w:val="20"/>
          <w:szCs w:val="20"/>
        </w:rPr>
        <w:t>valor</w:t>
      </w:r>
      <w:r w:rsidRPr="00144D82">
        <w:rPr>
          <w:rFonts w:ascii="Times New Roman" w:hAnsi="Times New Roman" w:cs="Times New Roman"/>
          <w:spacing w:val="47"/>
          <w:sz w:val="20"/>
          <w:szCs w:val="20"/>
        </w:rPr>
        <w:t xml:space="preserve"> </w:t>
      </w:r>
      <w:r w:rsidRPr="00144D82">
        <w:rPr>
          <w:rFonts w:ascii="Times New Roman" w:hAnsi="Times New Roman" w:cs="Times New Roman"/>
          <w:sz w:val="20"/>
          <w:szCs w:val="20"/>
        </w:rPr>
        <w:t>estimado</w:t>
      </w:r>
      <w:r w:rsidRPr="00144D82">
        <w:rPr>
          <w:rFonts w:ascii="Times New Roman" w:hAnsi="Times New Roman" w:cs="Times New Roman"/>
          <w:spacing w:val="45"/>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46"/>
          <w:sz w:val="20"/>
          <w:szCs w:val="20"/>
        </w:rPr>
        <w:t xml:space="preserve"> </w:t>
      </w:r>
      <w:proofErr w:type="gramStart"/>
      <w:r w:rsidRPr="00144D82">
        <w:rPr>
          <w:rFonts w:ascii="Times New Roman" w:hAnsi="Times New Roman" w:cs="Times New Roman"/>
          <w:sz w:val="20"/>
          <w:szCs w:val="20"/>
        </w:rPr>
        <w:t>contratação</w:t>
      </w:r>
      <w:r w:rsidR="00F414AC">
        <w:rPr>
          <w:rFonts w:ascii="Times New Roman" w:hAnsi="Times New Roman" w:cs="Times New Roman"/>
          <w:sz w:val="20"/>
          <w:szCs w:val="20"/>
        </w:rPr>
        <w:t xml:space="preserve"> </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deve</w:t>
      </w:r>
      <w:proofErr w:type="gramEnd"/>
      <w:r w:rsidRPr="00144D82">
        <w:rPr>
          <w:rFonts w:ascii="Times New Roman" w:hAnsi="Times New Roman" w:cs="Times New Roman"/>
          <w:sz w:val="20"/>
          <w:szCs w:val="20"/>
        </w:rPr>
        <w:t xml:space="preserve">, na medida do possível, orientar-se a partir do maior número possível de preços (não </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necessariamente apenas três, e de fontes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diversas (sendo preferencial o emprego das fontes previstas nos incisos I e II do §1º 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art. 23 da Lei nº 14.133/2021). Ainda que a Lei 14.133/2021 não seja expressa nesse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sentido,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compreende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diretriz</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que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potencializa a eficácia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pesquisa.</w:t>
      </w:r>
    </w:p>
    <w:p w14:paraId="12DBA245" w14:textId="3DEE0626" w:rsidR="00EA0D29" w:rsidRPr="00144D82" w:rsidRDefault="00587455" w:rsidP="004E6FC9">
      <w:pPr>
        <w:pStyle w:val="NormalWeb"/>
        <w:spacing w:line="276" w:lineRule="auto"/>
        <w:ind w:right="-1"/>
        <w:jc w:val="both"/>
        <w:rPr>
          <w:sz w:val="20"/>
          <w:szCs w:val="20"/>
        </w:rPr>
      </w:pPr>
      <w:r w:rsidRPr="00144D82">
        <w:rPr>
          <w:sz w:val="20"/>
          <w:szCs w:val="20"/>
        </w:rPr>
        <w:t>A correta</w:t>
      </w:r>
      <w:r w:rsidRPr="00144D82">
        <w:rPr>
          <w:spacing w:val="1"/>
          <w:sz w:val="20"/>
          <w:szCs w:val="20"/>
        </w:rPr>
        <w:t xml:space="preserve"> </w:t>
      </w:r>
      <w:r w:rsidRPr="00144D82">
        <w:rPr>
          <w:sz w:val="20"/>
          <w:szCs w:val="20"/>
        </w:rPr>
        <w:t>definição do valor</w:t>
      </w:r>
      <w:r w:rsidRPr="00144D82">
        <w:rPr>
          <w:spacing w:val="1"/>
          <w:sz w:val="20"/>
          <w:szCs w:val="20"/>
        </w:rPr>
        <w:t xml:space="preserve"> </w:t>
      </w:r>
      <w:r w:rsidRPr="00144D82">
        <w:rPr>
          <w:sz w:val="20"/>
          <w:szCs w:val="20"/>
        </w:rPr>
        <w:t>estimado da contratação é</w:t>
      </w:r>
      <w:r w:rsidRPr="00144D82">
        <w:rPr>
          <w:spacing w:val="1"/>
          <w:sz w:val="20"/>
          <w:szCs w:val="20"/>
        </w:rPr>
        <w:t xml:space="preserve"> </w:t>
      </w:r>
      <w:r w:rsidRPr="00144D82">
        <w:rPr>
          <w:sz w:val="20"/>
          <w:szCs w:val="20"/>
        </w:rPr>
        <w:t>essencial ao sucesso</w:t>
      </w:r>
      <w:r w:rsidRPr="00144D82">
        <w:rPr>
          <w:spacing w:val="1"/>
          <w:sz w:val="20"/>
          <w:szCs w:val="20"/>
        </w:rPr>
        <w:t xml:space="preserve"> </w:t>
      </w:r>
      <w:r w:rsidRPr="00144D82">
        <w:rPr>
          <w:sz w:val="20"/>
          <w:szCs w:val="20"/>
        </w:rPr>
        <w:t>do</w:t>
      </w:r>
      <w:r w:rsidRPr="00144D82">
        <w:rPr>
          <w:spacing w:val="1"/>
          <w:sz w:val="20"/>
          <w:szCs w:val="20"/>
        </w:rPr>
        <w:t xml:space="preserve"> </w:t>
      </w:r>
      <w:r w:rsidRPr="00144D82">
        <w:rPr>
          <w:sz w:val="20"/>
          <w:szCs w:val="20"/>
        </w:rPr>
        <w:t>processo de contratação, os preços pesquisados. Segue, em anexo, cotação de preço (Anexo I) e</w:t>
      </w:r>
      <w:r w:rsidRPr="00144D82">
        <w:rPr>
          <w:spacing w:val="1"/>
          <w:sz w:val="20"/>
          <w:szCs w:val="20"/>
        </w:rPr>
        <w:t xml:space="preserve"> </w:t>
      </w:r>
      <w:r w:rsidRPr="00144D82">
        <w:rPr>
          <w:sz w:val="20"/>
          <w:szCs w:val="20"/>
        </w:rPr>
        <w:t>mapa</w:t>
      </w:r>
      <w:r w:rsidRPr="00144D82">
        <w:rPr>
          <w:spacing w:val="-1"/>
          <w:sz w:val="20"/>
          <w:szCs w:val="20"/>
        </w:rPr>
        <w:t xml:space="preserve"> </w:t>
      </w:r>
      <w:r w:rsidRPr="00144D82">
        <w:rPr>
          <w:sz w:val="20"/>
          <w:szCs w:val="20"/>
        </w:rPr>
        <w:t>comparativo de preço (Anexo</w:t>
      </w:r>
      <w:r w:rsidRPr="00144D82">
        <w:rPr>
          <w:spacing w:val="-1"/>
          <w:sz w:val="20"/>
          <w:szCs w:val="20"/>
        </w:rPr>
        <w:t xml:space="preserve"> </w:t>
      </w:r>
      <w:r w:rsidRPr="00144D82">
        <w:rPr>
          <w:sz w:val="20"/>
          <w:szCs w:val="20"/>
        </w:rPr>
        <w:t>II).</w:t>
      </w:r>
    </w:p>
    <w:bookmarkEnd w:id="1"/>
    <w:bookmarkEnd w:id="2"/>
    <w:p w14:paraId="196EA751" w14:textId="03B915DD" w:rsidR="005C3AB7" w:rsidRPr="00144D82" w:rsidRDefault="005C3AB7" w:rsidP="005C3AB7">
      <w:pPr>
        <w:numPr>
          <w:ilvl w:val="1"/>
          <w:numId w:val="9"/>
        </w:numPr>
        <w:shd w:val="clear" w:color="auto" w:fill="F2F2F2" w:themeFill="background1" w:themeFillShade="F2"/>
        <w:tabs>
          <w:tab w:val="left" w:pos="284"/>
        </w:tabs>
        <w:spacing w:before="240"/>
        <w:ind w:left="0" w:firstLine="0"/>
        <w:rPr>
          <w:rFonts w:ascii="Times New Roman" w:hAnsi="Times New Roman" w:cs="Times New Roman"/>
          <w:b/>
          <w:sz w:val="24"/>
          <w:szCs w:val="24"/>
        </w:rPr>
      </w:pPr>
      <w:r w:rsidRPr="00144D82">
        <w:rPr>
          <w:rFonts w:ascii="Times New Roman" w:hAnsi="Times New Roman" w:cs="Times New Roman"/>
          <w:b/>
          <w:bCs/>
          <w:sz w:val="24"/>
          <w:szCs w:val="24"/>
        </w:rPr>
        <w:t>Descrição da Solução como um todo</w:t>
      </w:r>
      <w:r w:rsidRPr="00144D82">
        <w:rPr>
          <w:rFonts w:ascii="Times New Roman" w:hAnsi="Times New Roman" w:cs="Times New Roman"/>
          <w:b/>
          <w:sz w:val="24"/>
          <w:szCs w:val="24"/>
        </w:rPr>
        <w:t>:</w:t>
      </w:r>
    </w:p>
    <w:p w14:paraId="4B77D734" w14:textId="77777777" w:rsidR="00EA0D29" w:rsidRPr="00144D82" w:rsidRDefault="00EA0D29" w:rsidP="004E6FC9">
      <w:pPr>
        <w:spacing w:before="210"/>
        <w:ind w:right="-1"/>
        <w:jc w:val="both"/>
        <w:rPr>
          <w:rFonts w:ascii="Times New Roman" w:hAnsi="Times New Roman" w:cs="Times New Roman"/>
          <w:sz w:val="20"/>
          <w:szCs w:val="20"/>
        </w:rPr>
      </w:pPr>
      <w:r w:rsidRPr="00144D82">
        <w:rPr>
          <w:rFonts w:ascii="Times New Roman" w:hAnsi="Times New Roman" w:cs="Times New Roman"/>
          <w:sz w:val="20"/>
          <w:szCs w:val="20"/>
        </w:rPr>
        <w:t>Considerando os princípios orientadores da Lei 14.133/2021 e a necessidade de se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estabelecer a solução mais adequada, o presente estudo técnico preliminar (ETP)</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identifica o objeto contratual que melhor atende ao interesse público, assim como 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expectativas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diretrizes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planejamento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estratégico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Secretaria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Administração.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base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realidade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local,</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princípios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economicidade,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eficiência e planejamento, previstos pela Lei 14.133/2021, conclui-se pela adoção 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contratação por REGISTRO DE PREÇO (SRP) através de Pregão Eletrônico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(PE) que se mostra não apenas vantajosa, mas também altamente apropriada para 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necessidades da prefeitura. Este método promove uma competição saudável entre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fornecedores,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resultando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preços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competitivos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que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geram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economia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qualidade de recursos públicos. Além disso, a transparência do processo assegura 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lisura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confiança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gestão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pública,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permitindo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que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todos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interessados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acompanhem cada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etapa da licitação.</w:t>
      </w:r>
    </w:p>
    <w:p w14:paraId="4F87B6E3" w14:textId="77777777" w:rsidR="00EA0D29" w:rsidRPr="00144D82" w:rsidRDefault="00EA0D29" w:rsidP="004E6FC9">
      <w:pPr>
        <w:spacing w:before="121"/>
        <w:ind w:right="-1"/>
        <w:jc w:val="both"/>
        <w:rPr>
          <w:rFonts w:ascii="Times New Roman" w:hAnsi="Times New Roman" w:cs="Times New Roman"/>
          <w:sz w:val="20"/>
          <w:szCs w:val="20"/>
        </w:rPr>
      </w:pPr>
      <w:r w:rsidRPr="00144D82">
        <w:rPr>
          <w:rFonts w:ascii="Times New Roman" w:hAnsi="Times New Roman" w:cs="Times New Roman"/>
          <w:sz w:val="20"/>
          <w:szCs w:val="20"/>
        </w:rPr>
        <w:t>A agilidade proporcionada pelo pregão eletrônico é crucial para a rápida aquisição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bens e serviços, otimizando desde a preparação do edital até a conclusão do processo</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de compra. A flexibilidade garantida pelo Registro de Preço possibilita à prefeitura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ajustar</w:t>
      </w:r>
      <w:r w:rsidRPr="00144D82">
        <w:rPr>
          <w:rFonts w:ascii="Times New Roman" w:hAnsi="Times New Roman" w:cs="Times New Roman"/>
          <w:spacing w:val="9"/>
          <w:sz w:val="20"/>
          <w:szCs w:val="20"/>
        </w:rPr>
        <w:t xml:space="preserve"> </w:t>
      </w:r>
      <w:r w:rsidRPr="00144D82">
        <w:rPr>
          <w:rFonts w:ascii="Times New Roman" w:hAnsi="Times New Roman" w:cs="Times New Roman"/>
          <w:sz w:val="20"/>
          <w:szCs w:val="20"/>
        </w:rPr>
        <w:t>suas</w:t>
      </w:r>
      <w:r w:rsidRPr="00144D82">
        <w:rPr>
          <w:rFonts w:ascii="Times New Roman" w:hAnsi="Times New Roman" w:cs="Times New Roman"/>
          <w:spacing w:val="10"/>
          <w:sz w:val="20"/>
          <w:szCs w:val="20"/>
        </w:rPr>
        <w:t xml:space="preserve"> </w:t>
      </w:r>
      <w:r w:rsidRPr="00144D82">
        <w:rPr>
          <w:rFonts w:ascii="Times New Roman" w:hAnsi="Times New Roman" w:cs="Times New Roman"/>
          <w:sz w:val="20"/>
          <w:szCs w:val="20"/>
        </w:rPr>
        <w:t>aquisições</w:t>
      </w:r>
      <w:r w:rsidRPr="00144D82">
        <w:rPr>
          <w:rFonts w:ascii="Times New Roman" w:hAnsi="Times New Roman" w:cs="Times New Roman"/>
          <w:spacing w:val="7"/>
          <w:sz w:val="20"/>
          <w:szCs w:val="20"/>
        </w:rPr>
        <w:t xml:space="preserve"> </w:t>
      </w:r>
      <w:r w:rsidRPr="00144D82">
        <w:rPr>
          <w:rFonts w:ascii="Times New Roman" w:hAnsi="Times New Roman" w:cs="Times New Roman"/>
          <w:sz w:val="20"/>
          <w:szCs w:val="20"/>
        </w:rPr>
        <w:t>conforme</w:t>
      </w:r>
      <w:r w:rsidRPr="00144D82">
        <w:rPr>
          <w:rFonts w:ascii="Times New Roman" w:hAnsi="Times New Roman" w:cs="Times New Roman"/>
          <w:spacing w:val="9"/>
          <w:sz w:val="20"/>
          <w:szCs w:val="20"/>
        </w:rPr>
        <w:t xml:space="preserve"> </w:t>
      </w:r>
      <w:r w:rsidRPr="00144D82">
        <w:rPr>
          <w:rFonts w:ascii="Times New Roman" w:hAnsi="Times New Roman" w:cs="Times New Roman"/>
          <w:sz w:val="20"/>
          <w:szCs w:val="20"/>
        </w:rPr>
        <w:t>necessidade</w:t>
      </w:r>
      <w:r w:rsidRPr="00144D82">
        <w:rPr>
          <w:rFonts w:ascii="Times New Roman" w:hAnsi="Times New Roman" w:cs="Times New Roman"/>
          <w:spacing w:val="8"/>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9"/>
          <w:sz w:val="20"/>
          <w:szCs w:val="20"/>
        </w:rPr>
        <w:t xml:space="preserve"> </w:t>
      </w:r>
      <w:r w:rsidRPr="00144D82">
        <w:rPr>
          <w:rFonts w:ascii="Times New Roman" w:hAnsi="Times New Roman" w:cs="Times New Roman"/>
          <w:sz w:val="20"/>
          <w:szCs w:val="20"/>
        </w:rPr>
        <w:t>disponibilidade</w:t>
      </w:r>
      <w:r w:rsidRPr="00144D82">
        <w:rPr>
          <w:rFonts w:ascii="Times New Roman" w:hAnsi="Times New Roman" w:cs="Times New Roman"/>
          <w:spacing w:val="9"/>
          <w:sz w:val="20"/>
          <w:szCs w:val="20"/>
        </w:rPr>
        <w:t xml:space="preserve"> </w:t>
      </w:r>
      <w:r w:rsidRPr="00144D82">
        <w:rPr>
          <w:rFonts w:ascii="Times New Roman" w:hAnsi="Times New Roman" w:cs="Times New Roman"/>
          <w:sz w:val="20"/>
          <w:szCs w:val="20"/>
        </w:rPr>
        <w:t>financeira,</w:t>
      </w:r>
      <w:r w:rsidRPr="00144D82">
        <w:rPr>
          <w:rFonts w:ascii="Times New Roman" w:hAnsi="Times New Roman" w:cs="Times New Roman"/>
          <w:spacing w:val="8"/>
          <w:sz w:val="20"/>
          <w:szCs w:val="20"/>
        </w:rPr>
        <w:t xml:space="preserve"> </w:t>
      </w:r>
      <w:r w:rsidRPr="00144D82">
        <w:rPr>
          <w:rFonts w:ascii="Times New Roman" w:hAnsi="Times New Roman" w:cs="Times New Roman"/>
          <w:sz w:val="20"/>
          <w:szCs w:val="20"/>
        </w:rPr>
        <w:t>facilitando a</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gestão</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eficiente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dos</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recursos</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públicos.</w:t>
      </w:r>
    </w:p>
    <w:p w14:paraId="248009DE" w14:textId="77777777" w:rsidR="00EA0D29" w:rsidRPr="00144D82" w:rsidRDefault="00EA0D29" w:rsidP="004E6FC9">
      <w:pPr>
        <w:spacing w:before="208"/>
        <w:ind w:right="-1"/>
        <w:jc w:val="both"/>
        <w:rPr>
          <w:rFonts w:ascii="Times New Roman" w:hAnsi="Times New Roman" w:cs="Times New Roman"/>
          <w:sz w:val="20"/>
          <w:szCs w:val="20"/>
        </w:rPr>
      </w:pPr>
      <w:r w:rsidRPr="00144D82">
        <w:rPr>
          <w:rFonts w:ascii="Times New Roman" w:hAnsi="Times New Roman" w:cs="Times New Roman"/>
          <w:sz w:val="20"/>
          <w:szCs w:val="20"/>
        </w:rPr>
        <w:t>Adicionalmente, a redução da burocracia e a simplificação dos trâmites administrativos</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simplificam</w:t>
      </w:r>
      <w:r w:rsidRPr="00144D82">
        <w:rPr>
          <w:rFonts w:ascii="Times New Roman" w:hAnsi="Times New Roman" w:cs="Times New Roman"/>
          <w:spacing w:val="9"/>
          <w:sz w:val="20"/>
          <w:szCs w:val="20"/>
        </w:rPr>
        <w:t xml:space="preserve"> </w:t>
      </w:r>
      <w:r w:rsidRPr="00144D82">
        <w:rPr>
          <w:rFonts w:ascii="Times New Roman" w:hAnsi="Times New Roman" w:cs="Times New Roman"/>
          <w:sz w:val="20"/>
          <w:szCs w:val="20"/>
        </w:rPr>
        <w:t>tanto</w:t>
      </w:r>
      <w:r w:rsidRPr="00144D82">
        <w:rPr>
          <w:rFonts w:ascii="Times New Roman" w:hAnsi="Times New Roman" w:cs="Times New Roman"/>
          <w:spacing w:val="8"/>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9"/>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6"/>
          <w:sz w:val="20"/>
          <w:szCs w:val="20"/>
        </w:rPr>
        <w:t xml:space="preserve"> </w:t>
      </w:r>
      <w:r w:rsidRPr="00144D82">
        <w:rPr>
          <w:rFonts w:ascii="Times New Roman" w:hAnsi="Times New Roman" w:cs="Times New Roman"/>
          <w:sz w:val="20"/>
          <w:szCs w:val="20"/>
        </w:rPr>
        <w:t>administração</w:t>
      </w:r>
      <w:r w:rsidRPr="00144D82">
        <w:rPr>
          <w:rFonts w:ascii="Times New Roman" w:hAnsi="Times New Roman" w:cs="Times New Roman"/>
          <w:spacing w:val="7"/>
          <w:sz w:val="20"/>
          <w:szCs w:val="20"/>
        </w:rPr>
        <w:t xml:space="preserve"> </w:t>
      </w:r>
      <w:r w:rsidRPr="00144D82">
        <w:rPr>
          <w:rFonts w:ascii="Times New Roman" w:hAnsi="Times New Roman" w:cs="Times New Roman"/>
          <w:sz w:val="20"/>
          <w:szCs w:val="20"/>
        </w:rPr>
        <w:t>pública</w:t>
      </w:r>
      <w:r w:rsidRPr="00144D82">
        <w:rPr>
          <w:rFonts w:ascii="Times New Roman" w:hAnsi="Times New Roman" w:cs="Times New Roman"/>
          <w:spacing w:val="8"/>
          <w:sz w:val="20"/>
          <w:szCs w:val="20"/>
        </w:rPr>
        <w:t xml:space="preserve"> </w:t>
      </w:r>
      <w:r w:rsidRPr="00144D82">
        <w:rPr>
          <w:rFonts w:ascii="Times New Roman" w:hAnsi="Times New Roman" w:cs="Times New Roman"/>
          <w:sz w:val="20"/>
          <w:szCs w:val="20"/>
        </w:rPr>
        <w:t>quanto</w:t>
      </w:r>
      <w:r w:rsidRPr="00144D82">
        <w:rPr>
          <w:rFonts w:ascii="Times New Roman" w:hAnsi="Times New Roman" w:cs="Times New Roman"/>
          <w:spacing w:val="9"/>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6"/>
          <w:sz w:val="20"/>
          <w:szCs w:val="20"/>
        </w:rPr>
        <w:t xml:space="preserve"> </w:t>
      </w:r>
      <w:r w:rsidRPr="00144D82">
        <w:rPr>
          <w:rFonts w:ascii="Times New Roman" w:hAnsi="Times New Roman" w:cs="Times New Roman"/>
          <w:sz w:val="20"/>
          <w:szCs w:val="20"/>
        </w:rPr>
        <w:t>os</w:t>
      </w:r>
      <w:r w:rsidRPr="00144D82">
        <w:rPr>
          <w:rFonts w:ascii="Times New Roman" w:hAnsi="Times New Roman" w:cs="Times New Roman"/>
          <w:spacing w:val="7"/>
          <w:sz w:val="20"/>
          <w:szCs w:val="20"/>
        </w:rPr>
        <w:t xml:space="preserve"> </w:t>
      </w:r>
      <w:r w:rsidRPr="00144D82">
        <w:rPr>
          <w:rFonts w:ascii="Times New Roman" w:hAnsi="Times New Roman" w:cs="Times New Roman"/>
          <w:sz w:val="20"/>
          <w:szCs w:val="20"/>
        </w:rPr>
        <w:t>fornecedores,</w:t>
      </w:r>
      <w:r w:rsidRPr="00144D82">
        <w:rPr>
          <w:rFonts w:ascii="Times New Roman" w:hAnsi="Times New Roman" w:cs="Times New Roman"/>
          <w:spacing w:val="8"/>
          <w:sz w:val="20"/>
          <w:szCs w:val="20"/>
        </w:rPr>
        <w:t xml:space="preserve"> </w:t>
      </w:r>
      <w:r w:rsidRPr="00144D82">
        <w:rPr>
          <w:rFonts w:ascii="Times New Roman" w:hAnsi="Times New Roman" w:cs="Times New Roman"/>
          <w:sz w:val="20"/>
          <w:szCs w:val="20"/>
        </w:rPr>
        <w:t>tornando</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o processo mais acessível e eficiente. Ao assegurar condições favoráveis para futuras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aquisições, como preços competitivos e prazos de entrega adequados, o Registro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Preço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promove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um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planejamento</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robusto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previsível</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na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gestão</w:t>
      </w:r>
      <w:r w:rsidRPr="00144D82">
        <w:rPr>
          <w:rFonts w:ascii="Times New Roman" w:hAnsi="Times New Roman" w:cs="Times New Roman"/>
          <w:spacing w:val="-5"/>
          <w:sz w:val="20"/>
          <w:szCs w:val="20"/>
        </w:rPr>
        <w:t xml:space="preserve"> </w:t>
      </w:r>
      <w:r w:rsidRPr="00144D82">
        <w:rPr>
          <w:rFonts w:ascii="Times New Roman" w:hAnsi="Times New Roman" w:cs="Times New Roman"/>
          <w:sz w:val="20"/>
          <w:szCs w:val="20"/>
        </w:rPr>
        <w:t>municipal.</w:t>
      </w:r>
    </w:p>
    <w:p w14:paraId="774A9763" w14:textId="76014988" w:rsidR="00F61A6F" w:rsidRPr="00144D82" w:rsidRDefault="00EA0D29" w:rsidP="004E6FC9">
      <w:pPr>
        <w:spacing w:before="121"/>
        <w:ind w:right="-1"/>
        <w:jc w:val="both"/>
        <w:rPr>
          <w:rFonts w:ascii="Times New Roman" w:hAnsi="Times New Roman" w:cs="Times New Roman"/>
          <w:sz w:val="20"/>
          <w:szCs w:val="20"/>
        </w:rPr>
      </w:pPr>
      <w:r w:rsidRPr="00144D82">
        <w:rPr>
          <w:rFonts w:ascii="Times New Roman" w:hAnsi="Times New Roman" w:cs="Times New Roman"/>
          <w:sz w:val="20"/>
          <w:szCs w:val="20"/>
        </w:rPr>
        <w:t>Por fim, a ampla concorrência fomentada pelo pregão eletrônico não só favorece 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participação equitativa de pequenas e médias empresas no mercado de contratações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públicas, mas também contribui para a diversificação e dinamismo do setor, garantindo</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que todos os tipos de fornecedores tenham oportunidade de competir em igualdade de</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condições.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Assim,</w:t>
      </w:r>
      <w:r w:rsidRPr="00144D82">
        <w:rPr>
          <w:rFonts w:ascii="Times New Roman" w:hAnsi="Times New Roman" w:cs="Times New Roman"/>
          <w:spacing w:val="61"/>
          <w:sz w:val="20"/>
          <w:szCs w:val="20"/>
        </w:rPr>
        <w:t xml:space="preserve"> </w:t>
      </w:r>
      <w:r w:rsidRPr="00144D82">
        <w:rPr>
          <w:rFonts w:ascii="Times New Roman" w:hAnsi="Times New Roman" w:cs="Times New Roman"/>
          <w:sz w:val="20"/>
          <w:szCs w:val="20"/>
        </w:rPr>
        <w:t>a contratação por</w:t>
      </w:r>
      <w:r w:rsidRPr="00144D82">
        <w:rPr>
          <w:rFonts w:ascii="Times New Roman" w:hAnsi="Times New Roman" w:cs="Times New Roman"/>
          <w:spacing w:val="61"/>
          <w:sz w:val="20"/>
          <w:szCs w:val="20"/>
        </w:rPr>
        <w:t xml:space="preserve"> </w:t>
      </w:r>
      <w:r w:rsidRPr="00144D82">
        <w:rPr>
          <w:rFonts w:ascii="Times New Roman" w:hAnsi="Times New Roman" w:cs="Times New Roman"/>
          <w:sz w:val="20"/>
          <w:szCs w:val="20"/>
        </w:rPr>
        <w:t>Registro de Preço através de pregão eletrônico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 revela uma escolha estratégica e benéfica para a prefeitura, alinhada com 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princípios</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eficiência,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transparência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responsabilidade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gestão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pública.</w:t>
      </w:r>
    </w:p>
    <w:p w14:paraId="56896C1E" w14:textId="77777777" w:rsidR="005C3AB7" w:rsidRPr="00144D82" w:rsidRDefault="00700B61" w:rsidP="005C3AB7">
      <w:pPr>
        <w:numPr>
          <w:ilvl w:val="1"/>
          <w:numId w:val="9"/>
        </w:numPr>
        <w:shd w:val="clear" w:color="auto" w:fill="F2F2F2" w:themeFill="background1" w:themeFillShade="F2"/>
        <w:tabs>
          <w:tab w:val="left" w:pos="284"/>
        </w:tabs>
        <w:spacing w:before="240"/>
        <w:ind w:left="0" w:firstLine="0"/>
        <w:rPr>
          <w:rFonts w:ascii="Times New Roman" w:hAnsi="Times New Roman" w:cs="Times New Roman"/>
          <w:b/>
          <w:sz w:val="24"/>
          <w:szCs w:val="24"/>
        </w:rPr>
      </w:pPr>
      <w:r w:rsidRPr="00144D82">
        <w:rPr>
          <w:rFonts w:ascii="Times New Roman" w:hAnsi="Times New Roman" w:cs="Times New Roman"/>
          <w:b/>
          <w:bCs/>
          <w:sz w:val="24"/>
          <w:szCs w:val="24"/>
        </w:rPr>
        <w:t>Estimativa das Quantidades a Serem C</w:t>
      </w:r>
      <w:r w:rsidR="005C3AB7" w:rsidRPr="00144D82">
        <w:rPr>
          <w:rFonts w:ascii="Times New Roman" w:hAnsi="Times New Roman" w:cs="Times New Roman"/>
          <w:b/>
          <w:bCs/>
          <w:sz w:val="24"/>
          <w:szCs w:val="24"/>
        </w:rPr>
        <w:t>ontratadas</w:t>
      </w:r>
      <w:r w:rsidR="005C3AB7" w:rsidRPr="00144D82">
        <w:rPr>
          <w:rFonts w:ascii="Times New Roman" w:hAnsi="Times New Roman" w:cs="Times New Roman"/>
          <w:b/>
          <w:sz w:val="24"/>
          <w:szCs w:val="24"/>
        </w:rPr>
        <w:t>:</w:t>
      </w:r>
    </w:p>
    <w:p w14:paraId="2D073EC0" w14:textId="08AF89D5" w:rsidR="001240E1" w:rsidRPr="00144D82" w:rsidRDefault="00EA0D29" w:rsidP="00794255">
      <w:pPr>
        <w:pStyle w:val="PargrafodaLista"/>
        <w:ind w:left="0"/>
        <w:jc w:val="both"/>
        <w:rPr>
          <w:rFonts w:ascii="Times New Roman" w:hAnsi="Times New Roman" w:cs="Times New Roman"/>
          <w:sz w:val="20"/>
          <w:szCs w:val="20"/>
        </w:rPr>
      </w:pPr>
      <w:r w:rsidRPr="004124F9">
        <w:rPr>
          <w:rFonts w:ascii="Times New Roman" w:hAnsi="Times New Roman" w:cs="Times New Roman"/>
          <w:sz w:val="20"/>
          <w:szCs w:val="20"/>
        </w:rPr>
        <w:lastRenderedPageBreak/>
        <w:t>Foram utilizadas as demandas conforme espaço f</w:t>
      </w:r>
      <w:r w:rsidR="00C04EB4" w:rsidRPr="004124F9">
        <w:rPr>
          <w:rFonts w:ascii="Times New Roman" w:hAnsi="Times New Roman" w:cs="Times New Roman"/>
          <w:sz w:val="20"/>
          <w:szCs w:val="20"/>
        </w:rPr>
        <w:t>í</w:t>
      </w:r>
      <w:r w:rsidRPr="004124F9">
        <w:rPr>
          <w:rFonts w:ascii="Times New Roman" w:hAnsi="Times New Roman" w:cs="Times New Roman"/>
          <w:sz w:val="20"/>
          <w:szCs w:val="20"/>
        </w:rPr>
        <w:t xml:space="preserve">sico </w:t>
      </w:r>
      <w:r w:rsidR="00F414AC" w:rsidRPr="004124F9">
        <w:rPr>
          <w:rFonts w:ascii="Times New Roman" w:hAnsi="Times New Roman" w:cs="Times New Roman"/>
          <w:sz w:val="20"/>
          <w:szCs w:val="20"/>
        </w:rPr>
        <w:t>do Prédio Sede da Prefeitura, e demais secretarias</w:t>
      </w:r>
      <w:r w:rsidR="00C04EB4" w:rsidRPr="004124F9">
        <w:rPr>
          <w:rFonts w:ascii="Times New Roman" w:hAnsi="Times New Roman" w:cs="Times New Roman"/>
          <w:sz w:val="20"/>
          <w:szCs w:val="20"/>
        </w:rPr>
        <w:t xml:space="preserve"> pertencentes a rede</w:t>
      </w:r>
      <w:r w:rsidR="00C04EB4" w:rsidRPr="00144D82">
        <w:rPr>
          <w:rFonts w:ascii="Times New Roman" w:hAnsi="Times New Roman" w:cs="Times New Roman"/>
          <w:sz w:val="20"/>
          <w:szCs w:val="20"/>
        </w:rPr>
        <w:t xml:space="preserve"> municipal </w:t>
      </w:r>
      <w:r w:rsidR="00F414AC">
        <w:rPr>
          <w:rFonts w:ascii="Times New Roman" w:hAnsi="Times New Roman" w:cs="Times New Roman"/>
          <w:sz w:val="20"/>
          <w:szCs w:val="20"/>
        </w:rPr>
        <w:t>de Carpina/PE</w:t>
      </w:r>
      <w:r w:rsidRPr="00144D82">
        <w:rPr>
          <w:rFonts w:ascii="Times New Roman" w:hAnsi="Times New Roman" w:cs="Times New Roman"/>
          <w:sz w:val="20"/>
          <w:szCs w:val="20"/>
        </w:rPr>
        <w:t>, como parâmetro para calcular</w:t>
      </w:r>
      <w:r w:rsidRPr="00144D82">
        <w:rPr>
          <w:rFonts w:ascii="Times New Roman" w:hAnsi="Times New Roman" w:cs="Times New Roman"/>
          <w:spacing w:val="1"/>
          <w:sz w:val="20"/>
          <w:szCs w:val="20"/>
        </w:rPr>
        <w:t xml:space="preserve"> </w:t>
      </w:r>
      <w:r w:rsidR="00F414AC">
        <w:rPr>
          <w:rFonts w:ascii="Times New Roman" w:hAnsi="Times New Roman" w:cs="Times New Roman"/>
          <w:sz w:val="20"/>
          <w:szCs w:val="20"/>
        </w:rPr>
        <w:t>a quantidade estimativa de 1000</w:t>
      </w:r>
      <w:r w:rsidRPr="00144D82">
        <w:rPr>
          <w:rFonts w:ascii="Times New Roman" w:hAnsi="Times New Roman" w:cs="Times New Roman"/>
          <w:sz w:val="20"/>
          <w:szCs w:val="20"/>
        </w:rPr>
        <w:t xml:space="preserve"> (</w:t>
      </w:r>
      <w:r w:rsidR="00F414AC">
        <w:rPr>
          <w:rFonts w:ascii="Times New Roman" w:hAnsi="Times New Roman" w:cs="Times New Roman"/>
          <w:sz w:val="20"/>
          <w:szCs w:val="20"/>
        </w:rPr>
        <w:t>Hum mil</w:t>
      </w:r>
      <w:r w:rsidRPr="00144D82">
        <w:rPr>
          <w:rFonts w:ascii="Times New Roman" w:hAnsi="Times New Roman" w:cs="Times New Roman"/>
          <w:sz w:val="20"/>
          <w:szCs w:val="20"/>
        </w:rPr>
        <w:t xml:space="preserve">) </w:t>
      </w:r>
      <w:r w:rsidR="00F414AC" w:rsidRPr="00144D82">
        <w:rPr>
          <w:rFonts w:ascii="Times New Roman" w:hAnsi="Times New Roman" w:cs="Times New Roman"/>
          <w:sz w:val="20"/>
          <w:szCs w:val="20"/>
        </w:rPr>
        <w:t>metros quadrados necessários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nessa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aquisição</w:t>
      </w:r>
      <w:r w:rsidR="00144D82">
        <w:rPr>
          <w:rFonts w:ascii="Times New Roman" w:hAnsi="Times New Roman" w:cs="Times New Roman"/>
          <w:sz w:val="20"/>
          <w:szCs w:val="20"/>
        </w:rPr>
        <w:t xml:space="preserve">, conforme abaixo: </w:t>
      </w:r>
    </w:p>
    <w:tbl>
      <w:tblPr>
        <w:tblStyle w:val="Tabelacomgrade"/>
        <w:tblW w:w="10172" w:type="dxa"/>
        <w:jc w:val="center"/>
        <w:tblLook w:val="04A0" w:firstRow="1" w:lastRow="0" w:firstColumn="1" w:lastColumn="0" w:noHBand="0" w:noVBand="1"/>
      </w:tblPr>
      <w:tblGrid>
        <w:gridCol w:w="675"/>
        <w:gridCol w:w="6815"/>
        <w:gridCol w:w="1058"/>
        <w:gridCol w:w="1624"/>
      </w:tblGrid>
      <w:tr w:rsidR="001240E1" w:rsidRPr="00144D82" w14:paraId="05065BEB" w14:textId="77777777" w:rsidTr="00F414AC">
        <w:trPr>
          <w:trHeight w:val="20"/>
          <w:jc w:val="center"/>
        </w:trPr>
        <w:tc>
          <w:tcPr>
            <w:tcW w:w="675" w:type="dxa"/>
            <w:shd w:val="clear" w:color="auto" w:fill="auto"/>
            <w:vAlign w:val="center"/>
          </w:tcPr>
          <w:p w14:paraId="5A882E4F" w14:textId="56E63B09" w:rsidR="001240E1" w:rsidRPr="00F414AC" w:rsidRDefault="00EA0D29" w:rsidP="00EA0D29">
            <w:pPr>
              <w:spacing w:after="0"/>
              <w:ind w:left="-110" w:right="1"/>
              <w:jc w:val="center"/>
              <w:rPr>
                <w:rFonts w:ascii="Times New Roman" w:hAnsi="Times New Roman" w:cs="Times New Roman"/>
                <w:sz w:val="18"/>
                <w:szCs w:val="18"/>
              </w:rPr>
            </w:pPr>
            <w:r w:rsidRPr="00F414AC">
              <w:rPr>
                <w:rFonts w:ascii="Times New Roman" w:hAnsi="Times New Roman" w:cs="Times New Roman"/>
                <w:b/>
                <w:sz w:val="18"/>
                <w:szCs w:val="18"/>
              </w:rPr>
              <w:t>ITEM</w:t>
            </w:r>
          </w:p>
        </w:tc>
        <w:tc>
          <w:tcPr>
            <w:tcW w:w="6815" w:type="dxa"/>
            <w:shd w:val="clear" w:color="auto" w:fill="auto"/>
            <w:vAlign w:val="center"/>
          </w:tcPr>
          <w:p w14:paraId="35657DEB" w14:textId="444FBBA5" w:rsidR="001240E1" w:rsidRPr="00F414AC" w:rsidRDefault="00EA0D29" w:rsidP="00CC0526">
            <w:pPr>
              <w:spacing w:after="0"/>
              <w:ind w:right="1"/>
              <w:jc w:val="center"/>
              <w:rPr>
                <w:rFonts w:ascii="Times New Roman" w:hAnsi="Times New Roman" w:cs="Times New Roman"/>
                <w:b/>
                <w:bCs/>
                <w:sz w:val="18"/>
                <w:szCs w:val="18"/>
              </w:rPr>
            </w:pPr>
            <w:r w:rsidRPr="00F414AC">
              <w:rPr>
                <w:rFonts w:ascii="Times New Roman" w:hAnsi="Times New Roman" w:cs="Times New Roman"/>
                <w:b/>
                <w:bCs/>
                <w:sz w:val="18"/>
                <w:szCs w:val="18"/>
              </w:rPr>
              <w:t>PRODUTO/SERVIÇO</w:t>
            </w:r>
          </w:p>
        </w:tc>
        <w:tc>
          <w:tcPr>
            <w:tcW w:w="1058" w:type="dxa"/>
            <w:shd w:val="clear" w:color="auto" w:fill="auto"/>
            <w:vAlign w:val="center"/>
          </w:tcPr>
          <w:p w14:paraId="119C6575" w14:textId="113A9999" w:rsidR="001240E1" w:rsidRPr="00F414AC" w:rsidRDefault="00EA0D29" w:rsidP="00CC0526">
            <w:pPr>
              <w:spacing w:after="0"/>
              <w:ind w:right="1"/>
              <w:jc w:val="center"/>
              <w:rPr>
                <w:rFonts w:ascii="Times New Roman" w:hAnsi="Times New Roman" w:cs="Times New Roman"/>
                <w:sz w:val="18"/>
                <w:szCs w:val="18"/>
              </w:rPr>
            </w:pPr>
            <w:r w:rsidRPr="00F414AC">
              <w:rPr>
                <w:rFonts w:ascii="Times New Roman" w:hAnsi="Times New Roman" w:cs="Times New Roman"/>
                <w:b/>
                <w:sz w:val="18"/>
                <w:szCs w:val="18"/>
              </w:rPr>
              <w:t>UNIDADE</w:t>
            </w:r>
          </w:p>
        </w:tc>
        <w:tc>
          <w:tcPr>
            <w:tcW w:w="1624" w:type="dxa"/>
            <w:shd w:val="clear" w:color="auto" w:fill="auto"/>
            <w:vAlign w:val="center"/>
          </w:tcPr>
          <w:p w14:paraId="37ECFF1D" w14:textId="2CFA6D22" w:rsidR="001240E1" w:rsidRPr="00F414AC" w:rsidRDefault="00EA0D29" w:rsidP="00CC0526">
            <w:pPr>
              <w:spacing w:after="0"/>
              <w:ind w:right="1"/>
              <w:jc w:val="center"/>
              <w:rPr>
                <w:rFonts w:ascii="Times New Roman" w:hAnsi="Times New Roman" w:cs="Times New Roman"/>
                <w:sz w:val="18"/>
                <w:szCs w:val="18"/>
              </w:rPr>
            </w:pPr>
            <w:r w:rsidRPr="00F414AC">
              <w:rPr>
                <w:rFonts w:ascii="Times New Roman" w:hAnsi="Times New Roman" w:cs="Times New Roman"/>
                <w:b/>
                <w:sz w:val="18"/>
                <w:szCs w:val="18"/>
              </w:rPr>
              <w:t xml:space="preserve">QUANTIDADE </w:t>
            </w:r>
          </w:p>
        </w:tc>
      </w:tr>
      <w:tr w:rsidR="001240E1" w:rsidRPr="00144D82" w14:paraId="086D0F34" w14:textId="77777777" w:rsidTr="00144D82">
        <w:trPr>
          <w:trHeight w:val="20"/>
          <w:jc w:val="center"/>
        </w:trPr>
        <w:tc>
          <w:tcPr>
            <w:tcW w:w="675" w:type="dxa"/>
            <w:shd w:val="clear" w:color="auto" w:fill="F2F2F2" w:themeFill="background1" w:themeFillShade="F2"/>
            <w:vAlign w:val="center"/>
          </w:tcPr>
          <w:p w14:paraId="6000ECBC" w14:textId="77777777" w:rsidR="001240E1" w:rsidRPr="00144D82" w:rsidRDefault="001240E1" w:rsidP="001240E1">
            <w:pPr>
              <w:spacing w:after="0"/>
              <w:ind w:right="1"/>
              <w:jc w:val="center"/>
              <w:rPr>
                <w:rFonts w:ascii="Times New Roman" w:hAnsi="Times New Roman" w:cs="Times New Roman"/>
                <w:b/>
                <w:sz w:val="18"/>
                <w:szCs w:val="18"/>
              </w:rPr>
            </w:pPr>
            <w:r w:rsidRPr="00144D82">
              <w:rPr>
                <w:rFonts w:ascii="Times New Roman" w:hAnsi="Times New Roman" w:cs="Times New Roman"/>
                <w:b/>
                <w:sz w:val="18"/>
                <w:szCs w:val="18"/>
              </w:rPr>
              <w:t>1</w:t>
            </w:r>
          </w:p>
        </w:tc>
        <w:tc>
          <w:tcPr>
            <w:tcW w:w="6815" w:type="dxa"/>
            <w:shd w:val="clear" w:color="auto" w:fill="F2F2F2" w:themeFill="background1" w:themeFillShade="F2"/>
          </w:tcPr>
          <w:p w14:paraId="1E86C223" w14:textId="3033C193" w:rsidR="00C04EB4" w:rsidRPr="00144D82" w:rsidRDefault="00EA0D29" w:rsidP="001240E1">
            <w:pPr>
              <w:spacing w:after="0"/>
              <w:ind w:right="1"/>
              <w:jc w:val="both"/>
              <w:rPr>
                <w:rFonts w:ascii="Times New Roman" w:hAnsi="Times New Roman" w:cs="Times New Roman"/>
                <w:w w:val="105"/>
                <w:sz w:val="18"/>
                <w:szCs w:val="18"/>
              </w:rPr>
            </w:pPr>
            <w:r w:rsidRPr="00144D82">
              <w:rPr>
                <w:rFonts w:ascii="Times New Roman" w:hAnsi="Times New Roman" w:cs="Times New Roman"/>
                <w:b/>
                <w:bCs/>
                <w:w w:val="105"/>
                <w:sz w:val="18"/>
                <w:szCs w:val="18"/>
              </w:rPr>
              <w:t>CONFECÇÃO DE MOBILIÁRIO PLANEJADO:</w:t>
            </w:r>
            <w:r w:rsidRPr="00144D82">
              <w:rPr>
                <w:rFonts w:ascii="Times New Roman" w:hAnsi="Times New Roman" w:cs="Times New Roman"/>
                <w:w w:val="105"/>
                <w:sz w:val="18"/>
                <w:szCs w:val="18"/>
              </w:rPr>
              <w:t xml:space="preserve"> MÓVEIS EM MDF MADEIRADO COR A SER DEFINIDA - PROJETO, CONFECÇÃO, ENTREGA E INSTALAÇÃO DE MÓVEIS PLANEJADOS POR M². Os móveis deverão ser confeccionados em madeira MDF (</w:t>
            </w:r>
            <w:proofErr w:type="spellStart"/>
            <w:r w:rsidRPr="00144D82">
              <w:rPr>
                <w:rFonts w:ascii="Times New Roman" w:hAnsi="Times New Roman" w:cs="Times New Roman"/>
                <w:w w:val="105"/>
                <w:sz w:val="18"/>
                <w:szCs w:val="18"/>
              </w:rPr>
              <w:t>Medium</w:t>
            </w:r>
            <w:proofErr w:type="spellEnd"/>
            <w:r w:rsidRPr="00144D82">
              <w:rPr>
                <w:rFonts w:ascii="Times New Roman" w:hAnsi="Times New Roman" w:cs="Times New Roman"/>
                <w:w w:val="105"/>
                <w:sz w:val="18"/>
                <w:szCs w:val="18"/>
              </w:rPr>
              <w:t xml:space="preserve"> </w:t>
            </w:r>
            <w:proofErr w:type="spellStart"/>
            <w:r w:rsidRPr="00144D82">
              <w:rPr>
                <w:rFonts w:ascii="Times New Roman" w:hAnsi="Times New Roman" w:cs="Times New Roman"/>
                <w:w w:val="105"/>
                <w:sz w:val="18"/>
                <w:szCs w:val="18"/>
              </w:rPr>
              <w:t>Density</w:t>
            </w:r>
            <w:proofErr w:type="spellEnd"/>
            <w:r w:rsidRPr="00144D82">
              <w:rPr>
                <w:rFonts w:ascii="Times New Roman" w:hAnsi="Times New Roman" w:cs="Times New Roman"/>
                <w:w w:val="105"/>
                <w:sz w:val="18"/>
                <w:szCs w:val="18"/>
              </w:rPr>
              <w:t xml:space="preserve"> </w:t>
            </w:r>
            <w:proofErr w:type="spellStart"/>
            <w:r w:rsidRPr="00144D82">
              <w:rPr>
                <w:rFonts w:ascii="Times New Roman" w:hAnsi="Times New Roman" w:cs="Times New Roman"/>
                <w:w w:val="105"/>
                <w:sz w:val="18"/>
                <w:szCs w:val="18"/>
              </w:rPr>
              <w:t>Fiberboard</w:t>
            </w:r>
            <w:proofErr w:type="spellEnd"/>
            <w:r w:rsidRPr="00144D82">
              <w:rPr>
                <w:rFonts w:ascii="Times New Roman" w:hAnsi="Times New Roman" w:cs="Times New Roman"/>
                <w:w w:val="105"/>
                <w:sz w:val="18"/>
                <w:szCs w:val="18"/>
              </w:rPr>
              <w:t xml:space="preserve">) oriundas de madeiras certificadas de reflorestamento com selo FSC com, no mínimo 18 mm de espessura, revestida em laminado </w:t>
            </w:r>
            <w:proofErr w:type="spellStart"/>
            <w:r w:rsidRPr="00144D82">
              <w:rPr>
                <w:rFonts w:ascii="Times New Roman" w:hAnsi="Times New Roman" w:cs="Times New Roman"/>
                <w:w w:val="105"/>
                <w:sz w:val="18"/>
                <w:szCs w:val="18"/>
              </w:rPr>
              <w:t>melanímico</w:t>
            </w:r>
            <w:proofErr w:type="spellEnd"/>
            <w:r w:rsidRPr="00144D82">
              <w:rPr>
                <w:rFonts w:ascii="Times New Roman" w:hAnsi="Times New Roman" w:cs="Times New Roman"/>
                <w:w w:val="105"/>
                <w:sz w:val="18"/>
                <w:szCs w:val="18"/>
              </w:rPr>
              <w:t xml:space="preserve"> de baixa pressão </w:t>
            </w:r>
            <w:proofErr w:type="spellStart"/>
            <w:r w:rsidRPr="00144D82">
              <w:rPr>
                <w:rFonts w:ascii="Times New Roman" w:hAnsi="Times New Roman" w:cs="Times New Roman"/>
                <w:w w:val="105"/>
                <w:sz w:val="18"/>
                <w:szCs w:val="18"/>
              </w:rPr>
              <w:t>texturizado</w:t>
            </w:r>
            <w:proofErr w:type="spellEnd"/>
            <w:r w:rsidRPr="00144D82">
              <w:rPr>
                <w:rFonts w:ascii="Times New Roman" w:hAnsi="Times New Roman" w:cs="Times New Roman"/>
                <w:w w:val="105"/>
                <w:sz w:val="18"/>
                <w:szCs w:val="18"/>
              </w:rPr>
              <w:t xml:space="preserve"> em ambas as faixas. </w:t>
            </w:r>
            <w:proofErr w:type="gramStart"/>
            <w:r w:rsidRPr="00144D82">
              <w:rPr>
                <w:rFonts w:ascii="Times New Roman" w:hAnsi="Times New Roman" w:cs="Times New Roman"/>
                <w:w w:val="105"/>
                <w:sz w:val="18"/>
                <w:szCs w:val="18"/>
              </w:rPr>
              <w:t>revestimento</w:t>
            </w:r>
            <w:proofErr w:type="gramEnd"/>
            <w:r w:rsidRPr="00144D82">
              <w:rPr>
                <w:rFonts w:ascii="Times New Roman" w:hAnsi="Times New Roman" w:cs="Times New Roman"/>
                <w:w w:val="105"/>
                <w:sz w:val="18"/>
                <w:szCs w:val="18"/>
              </w:rPr>
              <w:t xml:space="preserve"> com fita de borda em </w:t>
            </w:r>
            <w:proofErr w:type="spellStart"/>
            <w:r w:rsidRPr="00144D82">
              <w:rPr>
                <w:rFonts w:ascii="Times New Roman" w:hAnsi="Times New Roman" w:cs="Times New Roman"/>
                <w:w w:val="105"/>
                <w:sz w:val="18"/>
                <w:szCs w:val="18"/>
              </w:rPr>
              <w:t>abs</w:t>
            </w:r>
            <w:proofErr w:type="spellEnd"/>
            <w:r w:rsidRPr="00144D82">
              <w:rPr>
                <w:rFonts w:ascii="Times New Roman" w:hAnsi="Times New Roman" w:cs="Times New Roman"/>
                <w:w w:val="105"/>
                <w:sz w:val="18"/>
                <w:szCs w:val="18"/>
              </w:rPr>
              <w:t xml:space="preserve"> de 1mm em todo contorno, colados através de processo “hot </w:t>
            </w:r>
            <w:proofErr w:type="spellStart"/>
            <w:r w:rsidRPr="00144D82">
              <w:rPr>
                <w:rFonts w:ascii="Times New Roman" w:hAnsi="Times New Roman" w:cs="Times New Roman"/>
                <w:w w:val="105"/>
                <w:sz w:val="18"/>
                <w:szCs w:val="18"/>
              </w:rPr>
              <w:t>melt</w:t>
            </w:r>
            <w:proofErr w:type="spellEnd"/>
            <w:r w:rsidRPr="00144D82">
              <w:rPr>
                <w:rFonts w:ascii="Times New Roman" w:hAnsi="Times New Roman" w:cs="Times New Roman"/>
                <w:w w:val="105"/>
                <w:sz w:val="18"/>
                <w:szCs w:val="18"/>
              </w:rPr>
              <w:t xml:space="preserve">”, acabamento na cor igual ao revestimento do tampo, (cores madeiradas),Todos os componentes e estruturas necessárias ao móvel (fita borda, corrediças, dobradiças, puxadores, pés, rodas, estruturas metálicas, suportes, parafusos, bucha de fixação, </w:t>
            </w:r>
            <w:proofErr w:type="spellStart"/>
            <w:r w:rsidRPr="00144D82">
              <w:rPr>
                <w:rFonts w:ascii="Times New Roman" w:hAnsi="Times New Roman" w:cs="Times New Roman"/>
                <w:w w:val="105"/>
                <w:sz w:val="18"/>
                <w:szCs w:val="18"/>
              </w:rPr>
              <w:t>etc</w:t>
            </w:r>
            <w:proofErr w:type="spellEnd"/>
            <w:r w:rsidRPr="00144D82">
              <w:rPr>
                <w:rFonts w:ascii="Times New Roman" w:hAnsi="Times New Roman" w:cs="Times New Roman"/>
                <w:w w:val="105"/>
                <w:sz w:val="18"/>
                <w:szCs w:val="18"/>
              </w:rPr>
              <w:t xml:space="preserve">) ficarão a cargo do contratado e deverão estar inclusos na confecção e instalação dos móveis planejados. Todos os móveis confeccionados deverão seguir as diretrizes e as recomendações das normas regulamentadoras - ergonomia. No caso de ser utilizado em local com maior umidade </w:t>
            </w:r>
            <w:proofErr w:type="spellStart"/>
            <w:r w:rsidRPr="00144D82">
              <w:rPr>
                <w:rFonts w:ascii="Times New Roman" w:hAnsi="Times New Roman" w:cs="Times New Roman"/>
                <w:w w:val="105"/>
                <w:sz w:val="18"/>
                <w:szCs w:val="18"/>
              </w:rPr>
              <w:t>ex</w:t>
            </w:r>
            <w:proofErr w:type="spellEnd"/>
            <w:r w:rsidRPr="00144D82">
              <w:rPr>
                <w:rFonts w:ascii="Times New Roman" w:hAnsi="Times New Roman" w:cs="Times New Roman"/>
                <w:w w:val="105"/>
                <w:sz w:val="18"/>
                <w:szCs w:val="18"/>
              </w:rPr>
              <w:t xml:space="preserve"> banheiros copa deve ser utilizado o material adequado para maior durabilidade do </w:t>
            </w:r>
            <w:proofErr w:type="spellStart"/>
            <w:r w:rsidRPr="00144D82">
              <w:rPr>
                <w:rFonts w:ascii="Times New Roman" w:hAnsi="Times New Roman" w:cs="Times New Roman"/>
                <w:w w:val="105"/>
                <w:sz w:val="18"/>
                <w:szCs w:val="18"/>
              </w:rPr>
              <w:t>movel</w:t>
            </w:r>
            <w:proofErr w:type="spellEnd"/>
            <w:r w:rsidRPr="00144D82">
              <w:rPr>
                <w:rFonts w:ascii="Times New Roman" w:hAnsi="Times New Roman" w:cs="Times New Roman"/>
                <w:w w:val="105"/>
                <w:sz w:val="18"/>
                <w:szCs w:val="18"/>
              </w:rPr>
              <w:t xml:space="preserve">, Depois de confeccionados, os móveis deverão ser entregues e instalados nos locais previamente informados, Dentro do prazo estabelecido O valor do metro quadrado deverá englobar os custos necessários todas as </w:t>
            </w:r>
            <w:proofErr w:type="spellStart"/>
            <w:r w:rsidRPr="00144D82">
              <w:rPr>
                <w:rFonts w:ascii="Times New Roman" w:hAnsi="Times New Roman" w:cs="Times New Roman"/>
                <w:w w:val="105"/>
                <w:sz w:val="18"/>
                <w:szCs w:val="18"/>
              </w:rPr>
              <w:t>etapapas</w:t>
            </w:r>
            <w:proofErr w:type="spellEnd"/>
            <w:r w:rsidRPr="00144D82">
              <w:rPr>
                <w:rFonts w:ascii="Times New Roman" w:hAnsi="Times New Roman" w:cs="Times New Roman"/>
                <w:w w:val="105"/>
                <w:sz w:val="18"/>
                <w:szCs w:val="18"/>
              </w:rPr>
              <w:t xml:space="preserve"> para efetivar o fornecimento dos moveis compreendendo projeto, confecção; entrega e instalação dos móveis em cada local sem custo adicional .</w:t>
            </w:r>
          </w:p>
        </w:tc>
        <w:tc>
          <w:tcPr>
            <w:tcW w:w="1058" w:type="dxa"/>
            <w:shd w:val="clear" w:color="auto" w:fill="F2F2F2" w:themeFill="background1" w:themeFillShade="F2"/>
            <w:vAlign w:val="center"/>
          </w:tcPr>
          <w:p w14:paraId="32D28A63" w14:textId="77777777" w:rsidR="001240E1" w:rsidRPr="00144D82" w:rsidRDefault="001240E1" w:rsidP="001240E1">
            <w:pPr>
              <w:spacing w:after="0"/>
              <w:ind w:right="1"/>
              <w:jc w:val="center"/>
              <w:rPr>
                <w:rFonts w:ascii="Times New Roman" w:hAnsi="Times New Roman" w:cs="Times New Roman"/>
                <w:sz w:val="18"/>
                <w:szCs w:val="18"/>
              </w:rPr>
            </w:pPr>
            <w:r w:rsidRPr="00144D82">
              <w:rPr>
                <w:rFonts w:ascii="Times New Roman" w:hAnsi="Times New Roman" w:cs="Times New Roman"/>
                <w:sz w:val="18"/>
                <w:szCs w:val="18"/>
              </w:rPr>
              <w:t>M2</w:t>
            </w:r>
          </w:p>
        </w:tc>
        <w:tc>
          <w:tcPr>
            <w:tcW w:w="1624" w:type="dxa"/>
            <w:shd w:val="clear" w:color="auto" w:fill="F2F2F2" w:themeFill="background1" w:themeFillShade="F2"/>
            <w:vAlign w:val="center"/>
          </w:tcPr>
          <w:p w14:paraId="5213D15B" w14:textId="47F8B918" w:rsidR="001240E1" w:rsidRPr="00144D82" w:rsidRDefault="00F414AC" w:rsidP="001240E1">
            <w:pPr>
              <w:spacing w:after="0"/>
              <w:ind w:right="1"/>
              <w:jc w:val="center"/>
              <w:rPr>
                <w:rFonts w:ascii="Times New Roman" w:hAnsi="Times New Roman" w:cs="Times New Roman"/>
                <w:sz w:val="18"/>
                <w:szCs w:val="18"/>
              </w:rPr>
            </w:pPr>
            <w:r>
              <w:rPr>
                <w:rFonts w:ascii="Times New Roman" w:hAnsi="Times New Roman" w:cs="Times New Roman"/>
                <w:sz w:val="18"/>
                <w:szCs w:val="18"/>
              </w:rPr>
              <w:t>10000</w:t>
            </w:r>
          </w:p>
        </w:tc>
      </w:tr>
    </w:tbl>
    <w:p w14:paraId="7D3C32EF" w14:textId="77777777" w:rsidR="005C3AB7" w:rsidRPr="00144D82" w:rsidRDefault="005C3AB7" w:rsidP="005C3AB7">
      <w:pPr>
        <w:numPr>
          <w:ilvl w:val="1"/>
          <w:numId w:val="9"/>
        </w:numPr>
        <w:shd w:val="clear" w:color="auto" w:fill="F2F2F2" w:themeFill="background1" w:themeFillShade="F2"/>
        <w:tabs>
          <w:tab w:val="left" w:pos="284"/>
        </w:tabs>
        <w:spacing w:before="240"/>
        <w:ind w:left="0" w:firstLine="0"/>
        <w:rPr>
          <w:rFonts w:ascii="Times New Roman" w:hAnsi="Times New Roman" w:cs="Times New Roman"/>
          <w:b/>
          <w:sz w:val="24"/>
          <w:szCs w:val="24"/>
        </w:rPr>
      </w:pPr>
      <w:r w:rsidRPr="00144D82">
        <w:rPr>
          <w:rFonts w:ascii="Times New Roman" w:hAnsi="Times New Roman" w:cs="Times New Roman"/>
          <w:b/>
          <w:bCs/>
          <w:sz w:val="24"/>
          <w:szCs w:val="24"/>
        </w:rPr>
        <w:t>Estimativa do Valor da Contratação</w:t>
      </w:r>
      <w:r w:rsidRPr="00144D82">
        <w:rPr>
          <w:rFonts w:ascii="Times New Roman" w:hAnsi="Times New Roman" w:cs="Times New Roman"/>
          <w:b/>
          <w:sz w:val="24"/>
          <w:szCs w:val="24"/>
        </w:rPr>
        <w:t>:</w:t>
      </w:r>
    </w:p>
    <w:p w14:paraId="5A4702B9" w14:textId="191370A7" w:rsidR="00F414AC" w:rsidRPr="001E326C" w:rsidRDefault="003F5B69" w:rsidP="00F414AC">
      <w:pPr>
        <w:tabs>
          <w:tab w:val="left" w:pos="851"/>
        </w:tabs>
        <w:spacing w:after="0" w:line="240" w:lineRule="auto"/>
        <w:jc w:val="both"/>
        <w:rPr>
          <w:rFonts w:ascii="Times New Roman" w:eastAsia="Times New Roman" w:hAnsi="Times New Roman" w:cs="Times New Roman"/>
          <w:b/>
          <w:bCs/>
          <w:sz w:val="20"/>
          <w:szCs w:val="20"/>
          <w:lang w:eastAsia="pt-BR"/>
        </w:rPr>
      </w:pPr>
      <w:bookmarkStart w:id="3" w:name="_Hlk194247696"/>
      <w:r w:rsidRPr="001E326C">
        <w:rPr>
          <w:rFonts w:ascii="Times New Roman" w:hAnsi="Times New Roman" w:cs="Times New Roman"/>
          <w:sz w:val="20"/>
          <w:szCs w:val="20"/>
        </w:rPr>
        <w:t>O</w:t>
      </w:r>
      <w:r w:rsidRPr="001E326C">
        <w:rPr>
          <w:rFonts w:ascii="Times New Roman" w:hAnsi="Times New Roman" w:cs="Times New Roman"/>
          <w:spacing w:val="-4"/>
          <w:sz w:val="20"/>
          <w:szCs w:val="20"/>
        </w:rPr>
        <w:t xml:space="preserve"> </w:t>
      </w:r>
      <w:r w:rsidRPr="001E326C">
        <w:rPr>
          <w:rFonts w:ascii="Times New Roman" w:hAnsi="Times New Roman" w:cs="Times New Roman"/>
          <w:sz w:val="20"/>
          <w:szCs w:val="20"/>
        </w:rPr>
        <w:t>valor</w:t>
      </w:r>
      <w:r w:rsidRPr="001E326C">
        <w:rPr>
          <w:rFonts w:ascii="Times New Roman" w:hAnsi="Times New Roman" w:cs="Times New Roman"/>
          <w:spacing w:val="-2"/>
          <w:sz w:val="20"/>
          <w:szCs w:val="20"/>
        </w:rPr>
        <w:t xml:space="preserve"> </w:t>
      </w:r>
      <w:r w:rsidRPr="001E326C">
        <w:rPr>
          <w:rFonts w:ascii="Times New Roman" w:hAnsi="Times New Roman" w:cs="Times New Roman"/>
          <w:sz w:val="20"/>
          <w:szCs w:val="20"/>
        </w:rPr>
        <w:t>total estimado</w:t>
      </w:r>
      <w:r w:rsidRPr="001E326C">
        <w:rPr>
          <w:rFonts w:ascii="Times New Roman" w:hAnsi="Times New Roman" w:cs="Times New Roman"/>
          <w:spacing w:val="-2"/>
          <w:sz w:val="20"/>
          <w:szCs w:val="20"/>
        </w:rPr>
        <w:t xml:space="preserve"> </w:t>
      </w:r>
      <w:r w:rsidRPr="001E326C">
        <w:rPr>
          <w:rFonts w:ascii="Times New Roman" w:hAnsi="Times New Roman" w:cs="Times New Roman"/>
          <w:sz w:val="20"/>
          <w:szCs w:val="20"/>
        </w:rPr>
        <w:t xml:space="preserve">é </w:t>
      </w:r>
      <w:r w:rsidRPr="001E326C">
        <w:rPr>
          <w:rFonts w:ascii="Times New Roman" w:hAnsi="Times New Roman" w:cs="Times New Roman"/>
          <w:b/>
          <w:bCs/>
          <w:sz w:val="20"/>
          <w:szCs w:val="20"/>
        </w:rPr>
        <w:t>de</w:t>
      </w:r>
      <w:r w:rsidRPr="001E326C">
        <w:rPr>
          <w:rFonts w:ascii="Times New Roman" w:hAnsi="Times New Roman" w:cs="Times New Roman"/>
          <w:b/>
          <w:bCs/>
          <w:spacing w:val="2"/>
          <w:sz w:val="20"/>
          <w:szCs w:val="20"/>
        </w:rPr>
        <w:t xml:space="preserve"> </w:t>
      </w:r>
      <w:r w:rsidR="00F414AC" w:rsidRPr="001E326C">
        <w:rPr>
          <w:rFonts w:ascii="Times New Roman" w:eastAsia="Times New Roman" w:hAnsi="Times New Roman" w:cs="Times New Roman"/>
          <w:b/>
          <w:bCs/>
          <w:sz w:val="20"/>
          <w:szCs w:val="20"/>
          <w:lang w:eastAsia="pt-BR"/>
        </w:rPr>
        <w:t>R$ 813.950,00 (Oitocentos e treze mil, novecentos e cinquenta mil).</w:t>
      </w:r>
    </w:p>
    <w:p w14:paraId="6873E8B2" w14:textId="5F105DF4" w:rsidR="003C7ADD" w:rsidRPr="00F414AC" w:rsidRDefault="003C7ADD" w:rsidP="003C7ADD">
      <w:pPr>
        <w:pStyle w:val="Corpodetexto"/>
        <w:spacing w:before="1" w:line="276" w:lineRule="auto"/>
        <w:jc w:val="both"/>
        <w:rPr>
          <w:b/>
          <w:bCs/>
          <w:sz w:val="20"/>
          <w:szCs w:val="20"/>
        </w:rPr>
      </w:pPr>
    </w:p>
    <w:p w14:paraId="696F615A" w14:textId="77777777" w:rsidR="00BD1F48" w:rsidRPr="00144D82" w:rsidRDefault="00BD1F48" w:rsidP="00BD1F48">
      <w:pPr>
        <w:spacing w:line="249" w:lineRule="auto"/>
        <w:jc w:val="both"/>
        <w:rPr>
          <w:rFonts w:ascii="Times New Roman" w:hAnsi="Times New Roman" w:cs="Times New Roman"/>
          <w:bCs/>
          <w:sz w:val="20"/>
          <w:szCs w:val="20"/>
        </w:rPr>
      </w:pPr>
      <w:r w:rsidRPr="00144D82">
        <w:rPr>
          <w:rFonts w:ascii="Times New Roman" w:hAnsi="Times New Roman" w:cs="Times New Roman"/>
          <w:bCs/>
          <w:sz w:val="20"/>
          <w:szCs w:val="20"/>
        </w:rPr>
        <w:t xml:space="preserve">Para a pesquisa de preço foi utilizado a fonte de pesquisa: </w:t>
      </w:r>
      <w:r w:rsidRPr="00144D82">
        <w:rPr>
          <w:rFonts w:ascii="Times New Roman" w:hAnsi="Times New Roman" w:cs="Times New Roman"/>
          <w:b/>
          <w:sz w:val="20"/>
          <w:szCs w:val="20"/>
        </w:rPr>
        <w:t>Banco de Preços</w:t>
      </w:r>
      <w:r w:rsidRPr="00144D82">
        <w:rPr>
          <w:rFonts w:ascii="Times New Roman" w:hAnsi="Times New Roman" w:cs="Times New Roman"/>
          <w:bCs/>
          <w:sz w:val="20"/>
          <w:szCs w:val="20"/>
        </w:rPr>
        <w:t>.</w:t>
      </w:r>
    </w:p>
    <w:tbl>
      <w:tblPr>
        <w:tblStyle w:val="Tabelacomgrade"/>
        <w:tblW w:w="10343" w:type="dxa"/>
        <w:jc w:val="center"/>
        <w:tblLook w:val="04A0" w:firstRow="1" w:lastRow="0" w:firstColumn="1" w:lastColumn="0" w:noHBand="0" w:noVBand="1"/>
      </w:tblPr>
      <w:tblGrid>
        <w:gridCol w:w="644"/>
        <w:gridCol w:w="4293"/>
        <w:gridCol w:w="1057"/>
        <w:gridCol w:w="1446"/>
        <w:gridCol w:w="1241"/>
        <w:gridCol w:w="1662"/>
      </w:tblGrid>
      <w:tr w:rsidR="00144D82" w:rsidRPr="00144D82" w14:paraId="7EA2F128" w14:textId="77777777" w:rsidTr="007C38DE">
        <w:trPr>
          <w:trHeight w:val="20"/>
          <w:jc w:val="center"/>
        </w:trPr>
        <w:tc>
          <w:tcPr>
            <w:tcW w:w="644" w:type="dxa"/>
            <w:shd w:val="clear" w:color="auto" w:fill="auto"/>
            <w:vAlign w:val="center"/>
          </w:tcPr>
          <w:p w14:paraId="000C7C47" w14:textId="77777777" w:rsidR="00144D82" w:rsidRPr="00144D82" w:rsidRDefault="00144D82" w:rsidP="00144D82">
            <w:pPr>
              <w:spacing w:after="0" w:line="240" w:lineRule="auto"/>
              <w:ind w:right="1"/>
              <w:jc w:val="center"/>
              <w:rPr>
                <w:rFonts w:ascii="Times New Roman" w:hAnsi="Times New Roman" w:cs="Times New Roman"/>
                <w:sz w:val="16"/>
                <w:szCs w:val="16"/>
              </w:rPr>
            </w:pPr>
            <w:bookmarkStart w:id="4" w:name="_Hlk168494274"/>
            <w:bookmarkStart w:id="5" w:name="_Hlk185845425"/>
            <w:bookmarkEnd w:id="3"/>
            <w:r w:rsidRPr="00144D82">
              <w:rPr>
                <w:rFonts w:ascii="Times New Roman" w:hAnsi="Times New Roman" w:cs="Times New Roman"/>
                <w:b/>
                <w:sz w:val="16"/>
                <w:szCs w:val="16"/>
              </w:rPr>
              <w:t>ITEM</w:t>
            </w:r>
          </w:p>
        </w:tc>
        <w:tc>
          <w:tcPr>
            <w:tcW w:w="4293" w:type="dxa"/>
            <w:shd w:val="clear" w:color="auto" w:fill="auto"/>
            <w:vAlign w:val="center"/>
          </w:tcPr>
          <w:p w14:paraId="7A0868BC" w14:textId="77777777" w:rsidR="00144D82" w:rsidRPr="00144D82" w:rsidRDefault="00144D82" w:rsidP="00144D82">
            <w:pPr>
              <w:spacing w:after="0" w:line="240" w:lineRule="auto"/>
              <w:ind w:right="1"/>
              <w:jc w:val="center"/>
              <w:rPr>
                <w:rFonts w:ascii="Times New Roman" w:hAnsi="Times New Roman" w:cs="Times New Roman"/>
                <w:sz w:val="16"/>
                <w:szCs w:val="16"/>
              </w:rPr>
            </w:pPr>
            <w:r w:rsidRPr="00144D82">
              <w:rPr>
                <w:rFonts w:ascii="Times New Roman" w:hAnsi="Times New Roman" w:cs="Times New Roman"/>
                <w:b/>
                <w:sz w:val="16"/>
                <w:szCs w:val="16"/>
              </w:rPr>
              <w:t>ESPECIFICAÇÃO TÉCNICA</w:t>
            </w:r>
          </w:p>
        </w:tc>
        <w:tc>
          <w:tcPr>
            <w:tcW w:w="1057" w:type="dxa"/>
            <w:shd w:val="clear" w:color="auto" w:fill="auto"/>
            <w:vAlign w:val="center"/>
          </w:tcPr>
          <w:p w14:paraId="2FA6F64D" w14:textId="77777777" w:rsidR="00144D82" w:rsidRPr="00144D82" w:rsidRDefault="00144D82" w:rsidP="00144D82">
            <w:pPr>
              <w:spacing w:after="0" w:line="240" w:lineRule="auto"/>
              <w:ind w:right="1"/>
              <w:jc w:val="center"/>
              <w:rPr>
                <w:rFonts w:ascii="Times New Roman" w:hAnsi="Times New Roman" w:cs="Times New Roman"/>
                <w:sz w:val="16"/>
                <w:szCs w:val="16"/>
              </w:rPr>
            </w:pPr>
            <w:r w:rsidRPr="00144D82">
              <w:rPr>
                <w:rFonts w:ascii="Times New Roman" w:hAnsi="Times New Roman" w:cs="Times New Roman"/>
                <w:b/>
                <w:sz w:val="16"/>
                <w:szCs w:val="16"/>
              </w:rPr>
              <w:t>UNIDADE</w:t>
            </w:r>
          </w:p>
        </w:tc>
        <w:tc>
          <w:tcPr>
            <w:tcW w:w="1446" w:type="dxa"/>
            <w:shd w:val="clear" w:color="auto" w:fill="auto"/>
            <w:vAlign w:val="center"/>
          </w:tcPr>
          <w:p w14:paraId="3343AEC8" w14:textId="77777777" w:rsidR="00144D82" w:rsidRPr="00144D82" w:rsidRDefault="00144D82" w:rsidP="00144D82">
            <w:pPr>
              <w:spacing w:after="0" w:line="240" w:lineRule="auto"/>
              <w:ind w:right="1"/>
              <w:jc w:val="center"/>
              <w:rPr>
                <w:rFonts w:ascii="Times New Roman" w:hAnsi="Times New Roman" w:cs="Times New Roman"/>
                <w:sz w:val="16"/>
                <w:szCs w:val="16"/>
              </w:rPr>
            </w:pPr>
            <w:r w:rsidRPr="00144D82">
              <w:rPr>
                <w:rFonts w:ascii="Times New Roman" w:hAnsi="Times New Roman" w:cs="Times New Roman"/>
                <w:b/>
                <w:sz w:val="16"/>
                <w:szCs w:val="16"/>
              </w:rPr>
              <w:t xml:space="preserve">QUANTIDADE </w:t>
            </w:r>
          </w:p>
        </w:tc>
        <w:tc>
          <w:tcPr>
            <w:tcW w:w="1241" w:type="dxa"/>
            <w:shd w:val="clear" w:color="auto" w:fill="auto"/>
          </w:tcPr>
          <w:p w14:paraId="4694FB15" w14:textId="77777777" w:rsidR="00144D82" w:rsidRPr="00144D82" w:rsidRDefault="00144D82" w:rsidP="00144D82">
            <w:pPr>
              <w:spacing w:after="0" w:line="240" w:lineRule="auto"/>
              <w:ind w:right="1"/>
              <w:jc w:val="center"/>
              <w:rPr>
                <w:rFonts w:ascii="Times New Roman" w:hAnsi="Times New Roman" w:cs="Times New Roman"/>
                <w:b/>
                <w:sz w:val="16"/>
                <w:szCs w:val="16"/>
              </w:rPr>
            </w:pPr>
            <w:r w:rsidRPr="00144D82">
              <w:rPr>
                <w:rFonts w:ascii="Times New Roman" w:hAnsi="Times New Roman" w:cs="Times New Roman"/>
                <w:b/>
                <w:sz w:val="16"/>
                <w:szCs w:val="16"/>
              </w:rPr>
              <w:t xml:space="preserve">VALOR UNITÁRIO </w:t>
            </w:r>
          </w:p>
        </w:tc>
        <w:tc>
          <w:tcPr>
            <w:tcW w:w="1662" w:type="dxa"/>
            <w:shd w:val="clear" w:color="auto" w:fill="auto"/>
          </w:tcPr>
          <w:p w14:paraId="5C7138F5" w14:textId="77777777" w:rsidR="00144D82" w:rsidRPr="00144D82" w:rsidRDefault="00144D82" w:rsidP="00144D82">
            <w:pPr>
              <w:spacing w:after="0" w:line="240" w:lineRule="auto"/>
              <w:ind w:right="1"/>
              <w:jc w:val="center"/>
              <w:rPr>
                <w:rFonts w:ascii="Times New Roman" w:hAnsi="Times New Roman" w:cs="Times New Roman"/>
                <w:b/>
                <w:sz w:val="16"/>
                <w:szCs w:val="16"/>
              </w:rPr>
            </w:pPr>
            <w:r w:rsidRPr="00144D82">
              <w:rPr>
                <w:rFonts w:ascii="Times New Roman" w:hAnsi="Times New Roman" w:cs="Times New Roman"/>
                <w:b/>
                <w:sz w:val="16"/>
                <w:szCs w:val="16"/>
              </w:rPr>
              <w:t>VALOR TOTAL</w:t>
            </w:r>
          </w:p>
        </w:tc>
      </w:tr>
      <w:tr w:rsidR="00144D82" w:rsidRPr="00144D82" w14:paraId="5B5A2C7F" w14:textId="77777777" w:rsidTr="007C38DE">
        <w:trPr>
          <w:trHeight w:val="20"/>
          <w:jc w:val="center"/>
        </w:trPr>
        <w:tc>
          <w:tcPr>
            <w:tcW w:w="644" w:type="dxa"/>
            <w:shd w:val="clear" w:color="auto" w:fill="F2F2F2" w:themeFill="background1" w:themeFillShade="F2"/>
            <w:vAlign w:val="center"/>
          </w:tcPr>
          <w:p w14:paraId="4C0A89C9" w14:textId="77777777" w:rsidR="00144D82" w:rsidRPr="00144D82" w:rsidRDefault="00144D82" w:rsidP="00144D82">
            <w:pPr>
              <w:spacing w:after="0" w:line="240" w:lineRule="auto"/>
              <w:ind w:right="1"/>
              <w:jc w:val="center"/>
              <w:rPr>
                <w:rFonts w:ascii="Times New Roman" w:hAnsi="Times New Roman" w:cs="Times New Roman"/>
                <w:b/>
                <w:sz w:val="16"/>
                <w:szCs w:val="16"/>
              </w:rPr>
            </w:pPr>
            <w:r w:rsidRPr="00144D82">
              <w:rPr>
                <w:rFonts w:ascii="Times New Roman" w:hAnsi="Times New Roman" w:cs="Times New Roman"/>
                <w:b/>
                <w:sz w:val="16"/>
                <w:szCs w:val="16"/>
              </w:rPr>
              <w:t>1</w:t>
            </w:r>
          </w:p>
        </w:tc>
        <w:tc>
          <w:tcPr>
            <w:tcW w:w="4293" w:type="dxa"/>
            <w:shd w:val="clear" w:color="auto" w:fill="F2F2F2" w:themeFill="background1" w:themeFillShade="F2"/>
          </w:tcPr>
          <w:p w14:paraId="4B54C068" w14:textId="77777777" w:rsidR="00144D82" w:rsidRPr="00144D82" w:rsidRDefault="00144D82" w:rsidP="00144D82">
            <w:pPr>
              <w:spacing w:after="0" w:line="240" w:lineRule="auto"/>
              <w:ind w:right="1"/>
              <w:jc w:val="both"/>
              <w:rPr>
                <w:rFonts w:ascii="Times New Roman" w:hAnsi="Times New Roman" w:cs="Times New Roman"/>
                <w:w w:val="105"/>
                <w:sz w:val="16"/>
                <w:szCs w:val="16"/>
              </w:rPr>
            </w:pPr>
            <w:r w:rsidRPr="00144D82">
              <w:rPr>
                <w:rFonts w:ascii="Times New Roman" w:hAnsi="Times New Roman" w:cs="Times New Roman"/>
                <w:b/>
                <w:bCs/>
                <w:w w:val="105"/>
                <w:sz w:val="16"/>
                <w:szCs w:val="16"/>
              </w:rPr>
              <w:t>CONFECÇÃO DE MOBILIÁRIO PLANEJADO:</w:t>
            </w:r>
            <w:r w:rsidRPr="00144D82">
              <w:rPr>
                <w:rFonts w:ascii="Times New Roman" w:hAnsi="Times New Roman" w:cs="Times New Roman"/>
                <w:w w:val="105"/>
                <w:sz w:val="16"/>
                <w:szCs w:val="16"/>
              </w:rPr>
              <w:t xml:space="preserve"> MÓVEIS EM MDF MADEIRADO COR A SER DEFINIDA - PROJETO, CONFECÇÃO, ENTREGA E INSTALAÇÃO DE MÓVEIS PLANEJADOS POR M². Os móveis deverão ser confeccionados em madeira MDF (</w:t>
            </w:r>
            <w:proofErr w:type="spellStart"/>
            <w:r w:rsidRPr="00144D82">
              <w:rPr>
                <w:rFonts w:ascii="Times New Roman" w:hAnsi="Times New Roman" w:cs="Times New Roman"/>
                <w:w w:val="105"/>
                <w:sz w:val="16"/>
                <w:szCs w:val="16"/>
              </w:rPr>
              <w:t>Medium</w:t>
            </w:r>
            <w:proofErr w:type="spellEnd"/>
            <w:r w:rsidRPr="00144D82">
              <w:rPr>
                <w:rFonts w:ascii="Times New Roman" w:hAnsi="Times New Roman" w:cs="Times New Roman"/>
                <w:w w:val="105"/>
                <w:sz w:val="16"/>
                <w:szCs w:val="16"/>
              </w:rPr>
              <w:t xml:space="preserve"> </w:t>
            </w:r>
            <w:proofErr w:type="spellStart"/>
            <w:r w:rsidRPr="00144D82">
              <w:rPr>
                <w:rFonts w:ascii="Times New Roman" w:hAnsi="Times New Roman" w:cs="Times New Roman"/>
                <w:w w:val="105"/>
                <w:sz w:val="16"/>
                <w:szCs w:val="16"/>
              </w:rPr>
              <w:t>Density</w:t>
            </w:r>
            <w:proofErr w:type="spellEnd"/>
            <w:r w:rsidRPr="00144D82">
              <w:rPr>
                <w:rFonts w:ascii="Times New Roman" w:hAnsi="Times New Roman" w:cs="Times New Roman"/>
                <w:w w:val="105"/>
                <w:sz w:val="16"/>
                <w:szCs w:val="16"/>
              </w:rPr>
              <w:t xml:space="preserve"> </w:t>
            </w:r>
            <w:proofErr w:type="spellStart"/>
            <w:r w:rsidRPr="00144D82">
              <w:rPr>
                <w:rFonts w:ascii="Times New Roman" w:hAnsi="Times New Roman" w:cs="Times New Roman"/>
                <w:w w:val="105"/>
                <w:sz w:val="16"/>
                <w:szCs w:val="16"/>
              </w:rPr>
              <w:t>Fiberboard</w:t>
            </w:r>
            <w:proofErr w:type="spellEnd"/>
            <w:r w:rsidRPr="00144D82">
              <w:rPr>
                <w:rFonts w:ascii="Times New Roman" w:hAnsi="Times New Roman" w:cs="Times New Roman"/>
                <w:w w:val="105"/>
                <w:sz w:val="16"/>
                <w:szCs w:val="16"/>
              </w:rPr>
              <w:t xml:space="preserve">) oriundas de madeiras certificadas de reflorestamento com selo FSC com, no mínimo 18 mm de espessura, revestida em laminado </w:t>
            </w:r>
            <w:proofErr w:type="spellStart"/>
            <w:r w:rsidRPr="00144D82">
              <w:rPr>
                <w:rFonts w:ascii="Times New Roman" w:hAnsi="Times New Roman" w:cs="Times New Roman"/>
                <w:w w:val="105"/>
                <w:sz w:val="16"/>
                <w:szCs w:val="16"/>
              </w:rPr>
              <w:t>melanímico</w:t>
            </w:r>
            <w:proofErr w:type="spellEnd"/>
            <w:r w:rsidRPr="00144D82">
              <w:rPr>
                <w:rFonts w:ascii="Times New Roman" w:hAnsi="Times New Roman" w:cs="Times New Roman"/>
                <w:w w:val="105"/>
                <w:sz w:val="16"/>
                <w:szCs w:val="16"/>
              </w:rPr>
              <w:t xml:space="preserve"> de baixa pressão </w:t>
            </w:r>
            <w:proofErr w:type="spellStart"/>
            <w:r w:rsidRPr="00144D82">
              <w:rPr>
                <w:rFonts w:ascii="Times New Roman" w:hAnsi="Times New Roman" w:cs="Times New Roman"/>
                <w:w w:val="105"/>
                <w:sz w:val="16"/>
                <w:szCs w:val="16"/>
              </w:rPr>
              <w:t>texturizado</w:t>
            </w:r>
            <w:proofErr w:type="spellEnd"/>
            <w:r w:rsidRPr="00144D82">
              <w:rPr>
                <w:rFonts w:ascii="Times New Roman" w:hAnsi="Times New Roman" w:cs="Times New Roman"/>
                <w:w w:val="105"/>
                <w:sz w:val="16"/>
                <w:szCs w:val="16"/>
              </w:rPr>
              <w:t xml:space="preserve"> em ambas as faixas. </w:t>
            </w:r>
            <w:proofErr w:type="gramStart"/>
            <w:r w:rsidRPr="00144D82">
              <w:rPr>
                <w:rFonts w:ascii="Times New Roman" w:hAnsi="Times New Roman" w:cs="Times New Roman"/>
                <w:w w:val="105"/>
                <w:sz w:val="16"/>
                <w:szCs w:val="16"/>
              </w:rPr>
              <w:t>revestimento</w:t>
            </w:r>
            <w:proofErr w:type="gramEnd"/>
            <w:r w:rsidRPr="00144D82">
              <w:rPr>
                <w:rFonts w:ascii="Times New Roman" w:hAnsi="Times New Roman" w:cs="Times New Roman"/>
                <w:w w:val="105"/>
                <w:sz w:val="16"/>
                <w:szCs w:val="16"/>
              </w:rPr>
              <w:t xml:space="preserve"> com fita de borda em </w:t>
            </w:r>
            <w:proofErr w:type="spellStart"/>
            <w:r w:rsidRPr="00144D82">
              <w:rPr>
                <w:rFonts w:ascii="Times New Roman" w:hAnsi="Times New Roman" w:cs="Times New Roman"/>
                <w:w w:val="105"/>
                <w:sz w:val="16"/>
                <w:szCs w:val="16"/>
              </w:rPr>
              <w:t>abs</w:t>
            </w:r>
            <w:proofErr w:type="spellEnd"/>
            <w:r w:rsidRPr="00144D82">
              <w:rPr>
                <w:rFonts w:ascii="Times New Roman" w:hAnsi="Times New Roman" w:cs="Times New Roman"/>
                <w:w w:val="105"/>
                <w:sz w:val="16"/>
                <w:szCs w:val="16"/>
              </w:rPr>
              <w:t xml:space="preserve"> de 1mm em todo contorno, colados através de processo “hot </w:t>
            </w:r>
            <w:proofErr w:type="spellStart"/>
            <w:r w:rsidRPr="00144D82">
              <w:rPr>
                <w:rFonts w:ascii="Times New Roman" w:hAnsi="Times New Roman" w:cs="Times New Roman"/>
                <w:w w:val="105"/>
                <w:sz w:val="16"/>
                <w:szCs w:val="16"/>
              </w:rPr>
              <w:t>melt</w:t>
            </w:r>
            <w:proofErr w:type="spellEnd"/>
            <w:r w:rsidRPr="00144D82">
              <w:rPr>
                <w:rFonts w:ascii="Times New Roman" w:hAnsi="Times New Roman" w:cs="Times New Roman"/>
                <w:w w:val="105"/>
                <w:sz w:val="16"/>
                <w:szCs w:val="16"/>
              </w:rPr>
              <w:t xml:space="preserve">”, acabamento na cor igual ao revestimento do tampo, (cores madeiradas),Todos os componentes e estruturas necessárias ao móvel (fita borda, corrediças, dobradiças, puxadores, pés, rodas, estruturas metálicas, suportes, parafusos, bucha de fixação, </w:t>
            </w:r>
            <w:proofErr w:type="spellStart"/>
            <w:r w:rsidRPr="00144D82">
              <w:rPr>
                <w:rFonts w:ascii="Times New Roman" w:hAnsi="Times New Roman" w:cs="Times New Roman"/>
                <w:w w:val="105"/>
                <w:sz w:val="16"/>
                <w:szCs w:val="16"/>
              </w:rPr>
              <w:t>etc</w:t>
            </w:r>
            <w:proofErr w:type="spellEnd"/>
            <w:r w:rsidRPr="00144D82">
              <w:rPr>
                <w:rFonts w:ascii="Times New Roman" w:hAnsi="Times New Roman" w:cs="Times New Roman"/>
                <w:w w:val="105"/>
                <w:sz w:val="16"/>
                <w:szCs w:val="16"/>
              </w:rPr>
              <w:t xml:space="preserve">) ficarão a cargo do contratado e deverão estar inclusos na confecção e instalação dos móveis planejados. Todos os móveis confeccionados deverão seguir as diretrizes e as recomendações das normas regulamentadoras - ergonomia. No caso de ser utilizado em local com maior umidade </w:t>
            </w:r>
            <w:proofErr w:type="spellStart"/>
            <w:r w:rsidRPr="00144D82">
              <w:rPr>
                <w:rFonts w:ascii="Times New Roman" w:hAnsi="Times New Roman" w:cs="Times New Roman"/>
                <w:w w:val="105"/>
                <w:sz w:val="16"/>
                <w:szCs w:val="16"/>
              </w:rPr>
              <w:t>ex</w:t>
            </w:r>
            <w:proofErr w:type="spellEnd"/>
            <w:r w:rsidRPr="00144D82">
              <w:rPr>
                <w:rFonts w:ascii="Times New Roman" w:hAnsi="Times New Roman" w:cs="Times New Roman"/>
                <w:w w:val="105"/>
                <w:sz w:val="16"/>
                <w:szCs w:val="16"/>
              </w:rPr>
              <w:t xml:space="preserve"> banheiros copa deve ser utilizado o material adequado para maior durabilidade do </w:t>
            </w:r>
            <w:proofErr w:type="spellStart"/>
            <w:r w:rsidRPr="00144D82">
              <w:rPr>
                <w:rFonts w:ascii="Times New Roman" w:hAnsi="Times New Roman" w:cs="Times New Roman"/>
                <w:w w:val="105"/>
                <w:sz w:val="16"/>
                <w:szCs w:val="16"/>
              </w:rPr>
              <w:t>movel</w:t>
            </w:r>
            <w:proofErr w:type="spellEnd"/>
            <w:r w:rsidRPr="00144D82">
              <w:rPr>
                <w:rFonts w:ascii="Times New Roman" w:hAnsi="Times New Roman" w:cs="Times New Roman"/>
                <w:w w:val="105"/>
                <w:sz w:val="16"/>
                <w:szCs w:val="16"/>
              </w:rPr>
              <w:t xml:space="preserve">, Depois de confeccionados, os móveis deverão ser entregues e instalados nos locais previamente informados, Dentro do prazo estabelecido O valor do metro quadrado deverá englobar os custos necessários todas as </w:t>
            </w:r>
            <w:proofErr w:type="spellStart"/>
            <w:r w:rsidRPr="00144D82">
              <w:rPr>
                <w:rFonts w:ascii="Times New Roman" w:hAnsi="Times New Roman" w:cs="Times New Roman"/>
                <w:w w:val="105"/>
                <w:sz w:val="16"/>
                <w:szCs w:val="16"/>
              </w:rPr>
              <w:t>etapapas</w:t>
            </w:r>
            <w:proofErr w:type="spellEnd"/>
            <w:r w:rsidRPr="00144D82">
              <w:rPr>
                <w:rFonts w:ascii="Times New Roman" w:hAnsi="Times New Roman" w:cs="Times New Roman"/>
                <w:w w:val="105"/>
                <w:sz w:val="16"/>
                <w:szCs w:val="16"/>
              </w:rPr>
              <w:t xml:space="preserve"> para efetivar o fornecimento dos moveis compreendendo projeto, confecção; entrega e instalação dos móveis em cada local sem custo adicional .</w:t>
            </w:r>
          </w:p>
        </w:tc>
        <w:tc>
          <w:tcPr>
            <w:tcW w:w="1057" w:type="dxa"/>
            <w:shd w:val="clear" w:color="auto" w:fill="F2F2F2" w:themeFill="background1" w:themeFillShade="F2"/>
            <w:vAlign w:val="center"/>
          </w:tcPr>
          <w:p w14:paraId="0D662E33" w14:textId="77777777" w:rsidR="00144D82" w:rsidRPr="007C38DE" w:rsidRDefault="00144D82" w:rsidP="00144D82">
            <w:pPr>
              <w:spacing w:after="0" w:line="240" w:lineRule="auto"/>
              <w:ind w:right="1"/>
              <w:jc w:val="center"/>
              <w:rPr>
                <w:rFonts w:ascii="Times New Roman" w:hAnsi="Times New Roman" w:cs="Times New Roman"/>
                <w:sz w:val="16"/>
                <w:szCs w:val="16"/>
              </w:rPr>
            </w:pPr>
            <w:r w:rsidRPr="007C38DE">
              <w:rPr>
                <w:rFonts w:ascii="Times New Roman" w:hAnsi="Times New Roman" w:cs="Times New Roman"/>
                <w:sz w:val="16"/>
                <w:szCs w:val="16"/>
              </w:rPr>
              <w:t>M2</w:t>
            </w:r>
          </w:p>
        </w:tc>
        <w:tc>
          <w:tcPr>
            <w:tcW w:w="1446" w:type="dxa"/>
            <w:shd w:val="clear" w:color="auto" w:fill="F2F2F2" w:themeFill="background1" w:themeFillShade="F2"/>
            <w:vAlign w:val="center"/>
          </w:tcPr>
          <w:p w14:paraId="24071AE5" w14:textId="299334BD" w:rsidR="00144D82" w:rsidRPr="007C38DE" w:rsidRDefault="007C38DE" w:rsidP="00144D82">
            <w:pPr>
              <w:spacing w:after="0" w:line="240" w:lineRule="auto"/>
              <w:ind w:right="1"/>
              <w:jc w:val="center"/>
              <w:rPr>
                <w:rFonts w:ascii="Times New Roman" w:hAnsi="Times New Roman" w:cs="Times New Roman"/>
                <w:sz w:val="16"/>
                <w:szCs w:val="16"/>
              </w:rPr>
            </w:pPr>
            <w:r w:rsidRPr="007C38DE">
              <w:rPr>
                <w:rFonts w:ascii="Times New Roman" w:hAnsi="Times New Roman" w:cs="Times New Roman"/>
                <w:sz w:val="16"/>
                <w:szCs w:val="16"/>
              </w:rPr>
              <w:t>1000</w:t>
            </w:r>
          </w:p>
        </w:tc>
        <w:tc>
          <w:tcPr>
            <w:tcW w:w="1241" w:type="dxa"/>
            <w:shd w:val="clear" w:color="auto" w:fill="F2F2F2" w:themeFill="background1" w:themeFillShade="F2"/>
            <w:vAlign w:val="center"/>
          </w:tcPr>
          <w:p w14:paraId="3F9F77CB" w14:textId="7D5A3DAF" w:rsidR="00144D82" w:rsidRPr="007C38DE" w:rsidRDefault="007C38DE" w:rsidP="00144D82">
            <w:pPr>
              <w:spacing w:after="0" w:line="240" w:lineRule="auto"/>
              <w:ind w:right="1"/>
              <w:jc w:val="center"/>
              <w:rPr>
                <w:rFonts w:ascii="Times New Roman" w:hAnsi="Times New Roman" w:cs="Times New Roman"/>
                <w:sz w:val="16"/>
                <w:szCs w:val="16"/>
              </w:rPr>
            </w:pPr>
            <w:r w:rsidRPr="007C38DE">
              <w:rPr>
                <w:rFonts w:ascii="Times New Roman" w:hAnsi="Times New Roman" w:cs="Times New Roman"/>
                <w:sz w:val="16"/>
                <w:szCs w:val="16"/>
              </w:rPr>
              <w:t>R$ 813,95</w:t>
            </w:r>
          </w:p>
        </w:tc>
        <w:tc>
          <w:tcPr>
            <w:tcW w:w="1662" w:type="dxa"/>
            <w:shd w:val="clear" w:color="auto" w:fill="F2F2F2" w:themeFill="background1" w:themeFillShade="F2"/>
            <w:vAlign w:val="center"/>
          </w:tcPr>
          <w:p w14:paraId="63C36DDA" w14:textId="20002D2B" w:rsidR="00144D82" w:rsidRPr="007C38DE" w:rsidRDefault="00144D82" w:rsidP="007C38DE">
            <w:pPr>
              <w:spacing w:after="0" w:line="240" w:lineRule="auto"/>
              <w:ind w:right="1"/>
              <w:rPr>
                <w:rFonts w:ascii="Times New Roman" w:hAnsi="Times New Roman" w:cs="Times New Roman"/>
                <w:sz w:val="16"/>
                <w:szCs w:val="16"/>
              </w:rPr>
            </w:pPr>
            <w:r w:rsidRPr="007C38DE">
              <w:rPr>
                <w:rFonts w:ascii="Times New Roman" w:hAnsi="Times New Roman" w:cs="Times New Roman"/>
                <w:color w:val="000000"/>
                <w:sz w:val="16"/>
                <w:szCs w:val="16"/>
              </w:rPr>
              <w:t xml:space="preserve"> </w:t>
            </w:r>
            <w:r w:rsidR="007C38DE" w:rsidRPr="007C38DE">
              <w:rPr>
                <w:rFonts w:ascii="Times New Roman" w:eastAsia="Times New Roman" w:hAnsi="Times New Roman"/>
                <w:color w:val="000000"/>
                <w:sz w:val="16"/>
                <w:szCs w:val="16"/>
                <w:lang w:eastAsia="pt-BR"/>
              </w:rPr>
              <w:t xml:space="preserve">R$ </w:t>
            </w:r>
            <w:r w:rsidR="007C38DE" w:rsidRPr="007C38DE">
              <w:rPr>
                <w:rFonts w:ascii="Times New Roman" w:eastAsia="Times New Roman" w:hAnsi="Times New Roman"/>
                <w:color w:val="000000"/>
                <w:sz w:val="16"/>
                <w:szCs w:val="16"/>
                <w:lang w:eastAsia="pt-BR"/>
              </w:rPr>
              <w:t>8</w:t>
            </w:r>
            <w:r w:rsidR="007C38DE" w:rsidRPr="007C38DE">
              <w:rPr>
                <w:rFonts w:ascii="Times New Roman" w:eastAsia="Times New Roman" w:hAnsi="Times New Roman"/>
                <w:color w:val="000000"/>
                <w:sz w:val="16"/>
                <w:szCs w:val="16"/>
                <w:lang w:eastAsia="pt-BR"/>
              </w:rPr>
              <w:t>13.950,00</w:t>
            </w:r>
          </w:p>
        </w:tc>
      </w:tr>
      <w:tr w:rsidR="00144D82" w:rsidRPr="00144D82" w14:paraId="305A50E9" w14:textId="77777777" w:rsidTr="007C38DE">
        <w:tblPrEx>
          <w:tblCellMar>
            <w:left w:w="70" w:type="dxa"/>
            <w:right w:w="70" w:type="dxa"/>
          </w:tblCellMar>
          <w:tblLook w:val="0000" w:firstRow="0" w:lastRow="0" w:firstColumn="0" w:lastColumn="0" w:noHBand="0" w:noVBand="0"/>
        </w:tblPrEx>
        <w:trPr>
          <w:trHeight w:val="20"/>
          <w:jc w:val="center"/>
        </w:trPr>
        <w:tc>
          <w:tcPr>
            <w:tcW w:w="8681" w:type="dxa"/>
            <w:gridSpan w:val="5"/>
          </w:tcPr>
          <w:p w14:paraId="2D69D7FC" w14:textId="77777777" w:rsidR="00144D82" w:rsidRPr="00144D82" w:rsidRDefault="00144D82" w:rsidP="00144D82">
            <w:pPr>
              <w:pStyle w:val="NormalWeb"/>
              <w:spacing w:before="0" w:beforeAutospacing="0" w:after="0" w:afterAutospacing="0"/>
              <w:jc w:val="center"/>
              <w:rPr>
                <w:b/>
                <w:bCs/>
                <w:sz w:val="16"/>
                <w:szCs w:val="16"/>
              </w:rPr>
            </w:pPr>
            <w:r w:rsidRPr="00144D82">
              <w:rPr>
                <w:b/>
                <w:bCs/>
                <w:sz w:val="16"/>
                <w:szCs w:val="16"/>
              </w:rPr>
              <w:lastRenderedPageBreak/>
              <w:t xml:space="preserve">Valor total: </w:t>
            </w:r>
          </w:p>
        </w:tc>
        <w:tc>
          <w:tcPr>
            <w:tcW w:w="1662" w:type="dxa"/>
          </w:tcPr>
          <w:p w14:paraId="508F9BD6" w14:textId="089C3F3B" w:rsidR="00144D82" w:rsidRPr="00144D82" w:rsidRDefault="00144D82" w:rsidP="007C38DE">
            <w:pPr>
              <w:pStyle w:val="NormalWeb"/>
              <w:spacing w:before="0" w:beforeAutospacing="0" w:after="0" w:afterAutospacing="0"/>
              <w:jc w:val="center"/>
              <w:rPr>
                <w:b/>
                <w:bCs/>
                <w:sz w:val="16"/>
                <w:szCs w:val="16"/>
              </w:rPr>
            </w:pPr>
            <w:r w:rsidRPr="00144D82">
              <w:rPr>
                <w:b/>
                <w:bCs/>
                <w:color w:val="000000"/>
                <w:sz w:val="16"/>
                <w:szCs w:val="16"/>
              </w:rPr>
              <w:t xml:space="preserve">R$ </w:t>
            </w:r>
            <w:r w:rsidR="007C38DE">
              <w:rPr>
                <w:b/>
                <w:bCs/>
                <w:color w:val="000000"/>
                <w:sz w:val="16"/>
                <w:szCs w:val="16"/>
              </w:rPr>
              <w:t>813.950,00</w:t>
            </w:r>
          </w:p>
        </w:tc>
      </w:tr>
    </w:tbl>
    <w:bookmarkEnd w:id="4"/>
    <w:bookmarkEnd w:id="5"/>
    <w:p w14:paraId="15B5F4E3" w14:textId="6C1F5920" w:rsidR="005B1FF9" w:rsidRPr="00144D82" w:rsidRDefault="00C57905" w:rsidP="001E72F8">
      <w:pPr>
        <w:numPr>
          <w:ilvl w:val="1"/>
          <w:numId w:val="9"/>
        </w:numPr>
        <w:shd w:val="clear" w:color="auto" w:fill="F2F2F2" w:themeFill="background1" w:themeFillShade="F2"/>
        <w:tabs>
          <w:tab w:val="left" w:pos="284"/>
        </w:tabs>
        <w:spacing w:before="240"/>
        <w:ind w:left="0" w:firstLine="0"/>
        <w:rPr>
          <w:rFonts w:ascii="Times New Roman" w:hAnsi="Times New Roman" w:cs="Times New Roman"/>
          <w:b/>
          <w:sz w:val="24"/>
          <w:szCs w:val="24"/>
        </w:rPr>
      </w:pPr>
      <w:r w:rsidRPr="00144D82">
        <w:rPr>
          <w:rFonts w:ascii="Times New Roman" w:hAnsi="Times New Roman" w:cs="Times New Roman"/>
          <w:b/>
          <w:bCs/>
          <w:sz w:val="24"/>
          <w:szCs w:val="24"/>
        </w:rPr>
        <w:t>Ju</w:t>
      </w:r>
      <w:r w:rsidR="00D64CE6" w:rsidRPr="00144D82">
        <w:rPr>
          <w:rFonts w:ascii="Times New Roman" w:hAnsi="Times New Roman" w:cs="Times New Roman"/>
          <w:b/>
          <w:bCs/>
          <w:sz w:val="24"/>
          <w:szCs w:val="24"/>
        </w:rPr>
        <w:t>sti</w:t>
      </w:r>
      <w:r w:rsidRPr="00144D82">
        <w:rPr>
          <w:rFonts w:ascii="Times New Roman" w:hAnsi="Times New Roman" w:cs="Times New Roman"/>
          <w:b/>
          <w:bCs/>
          <w:sz w:val="24"/>
          <w:szCs w:val="24"/>
        </w:rPr>
        <w:t>ficativa para o Parcelamento ou não da Solução:</w:t>
      </w:r>
    </w:p>
    <w:p w14:paraId="60BF3DFC" w14:textId="77777777" w:rsidR="00BD1F48" w:rsidRPr="00144D82" w:rsidRDefault="00BD1F48" w:rsidP="004E6FC9">
      <w:pPr>
        <w:spacing w:before="210"/>
        <w:ind w:right="-1"/>
        <w:jc w:val="both"/>
        <w:rPr>
          <w:rFonts w:ascii="Times New Roman" w:hAnsi="Times New Roman" w:cs="Times New Roman"/>
          <w:sz w:val="20"/>
          <w:szCs w:val="20"/>
        </w:rPr>
      </w:pPr>
      <w:r w:rsidRPr="00144D82">
        <w:rPr>
          <w:rFonts w:ascii="Times New Roman" w:hAnsi="Times New Roman" w:cs="Times New Roman"/>
          <w:sz w:val="20"/>
          <w:szCs w:val="20"/>
        </w:rPr>
        <w:t>A Lei nº 14.133/2021 permite o parcelamento do objeto do contrato, desde que seja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justificado e benéfico para a administração. O parcelamento pode ser adotado se: for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mais vantajoso para a administração pública; houver interesse público que justifique 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parcelamento; o objeto puder ser entregue ou executado em parcelas; não houver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comprometimento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execução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fiscalização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contrato.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Sendo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assim,</w:t>
      </w:r>
      <w:r w:rsidRPr="00144D82">
        <w:rPr>
          <w:rFonts w:ascii="Times New Roman" w:hAnsi="Times New Roman" w:cs="Times New Roman"/>
          <w:spacing w:val="-59"/>
          <w:sz w:val="20"/>
          <w:szCs w:val="20"/>
        </w:rPr>
        <w:t xml:space="preserve"> </w:t>
      </w:r>
      <w:r w:rsidRPr="00144D82">
        <w:rPr>
          <w:rFonts w:ascii="Times New Roman" w:hAnsi="Times New Roman" w:cs="Times New Roman"/>
          <w:sz w:val="20"/>
          <w:szCs w:val="20"/>
        </w:rPr>
        <w:t>considerando:</w:t>
      </w:r>
    </w:p>
    <w:p w14:paraId="23B9DD64" w14:textId="77777777" w:rsidR="00BD1F48" w:rsidRPr="00144D82" w:rsidRDefault="00BD1F48" w:rsidP="00144D82">
      <w:pPr>
        <w:pStyle w:val="PargrafodaLista"/>
        <w:widowControl w:val="0"/>
        <w:numPr>
          <w:ilvl w:val="0"/>
          <w:numId w:val="18"/>
        </w:numPr>
        <w:tabs>
          <w:tab w:val="left" w:pos="567"/>
          <w:tab w:val="left" w:pos="1402"/>
        </w:tabs>
        <w:autoSpaceDE w:val="0"/>
        <w:autoSpaceDN w:val="0"/>
        <w:spacing w:before="116" w:after="0" w:line="240" w:lineRule="auto"/>
        <w:ind w:left="0" w:right="-1"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A natureza do Serviço de montagem e instalação de móveis planejados se pode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claramente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dividido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etapas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distintas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cada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etapa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tiver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um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valor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significativo.</w:t>
      </w:r>
    </w:p>
    <w:p w14:paraId="2C6F0DEF" w14:textId="77777777" w:rsidR="00BD1F48" w:rsidRPr="00144D82" w:rsidRDefault="00BD1F48" w:rsidP="00144D82">
      <w:pPr>
        <w:pStyle w:val="PargrafodaLista"/>
        <w:widowControl w:val="0"/>
        <w:numPr>
          <w:ilvl w:val="0"/>
          <w:numId w:val="18"/>
        </w:numPr>
        <w:tabs>
          <w:tab w:val="left" w:pos="567"/>
          <w:tab w:val="left" w:pos="1402"/>
        </w:tabs>
        <w:autoSpaceDE w:val="0"/>
        <w:autoSpaceDN w:val="0"/>
        <w:spacing w:before="114" w:after="0" w:line="240" w:lineRule="auto"/>
        <w:ind w:left="0" w:right="-1"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Capacidade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Financeira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parcelamento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facilita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administração</w:t>
      </w:r>
      <w:r w:rsidRPr="00144D82">
        <w:rPr>
          <w:rFonts w:ascii="Times New Roman" w:hAnsi="Times New Roman" w:cs="Times New Roman"/>
          <w:spacing w:val="62"/>
          <w:sz w:val="20"/>
          <w:szCs w:val="20"/>
        </w:rPr>
        <w:t xml:space="preserve"> </w:t>
      </w:r>
      <w:r w:rsidRPr="00144D82">
        <w:rPr>
          <w:rFonts w:ascii="Times New Roman" w:hAnsi="Times New Roman" w:cs="Times New Roman"/>
          <w:sz w:val="20"/>
          <w:szCs w:val="20"/>
        </w:rPr>
        <w:t>do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orçamento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4"/>
          <w:sz w:val="20"/>
          <w:szCs w:val="20"/>
        </w:rPr>
        <w:t xml:space="preserve"> </w:t>
      </w:r>
      <w:r w:rsidRPr="00144D82">
        <w:rPr>
          <w:rFonts w:ascii="Times New Roman" w:hAnsi="Times New Roman" w:cs="Times New Roman"/>
          <w:sz w:val="20"/>
          <w:szCs w:val="20"/>
        </w:rPr>
        <w:t>melhora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capacidade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de pagamento.</w:t>
      </w:r>
    </w:p>
    <w:p w14:paraId="3B76640A" w14:textId="77777777" w:rsidR="00BD1F48" w:rsidRPr="00144D82" w:rsidRDefault="00BD1F48" w:rsidP="00144D82">
      <w:pPr>
        <w:pStyle w:val="PargrafodaLista"/>
        <w:widowControl w:val="0"/>
        <w:numPr>
          <w:ilvl w:val="0"/>
          <w:numId w:val="18"/>
        </w:numPr>
        <w:tabs>
          <w:tab w:val="left" w:pos="567"/>
          <w:tab w:val="left" w:pos="1402"/>
        </w:tabs>
        <w:autoSpaceDE w:val="0"/>
        <w:autoSpaceDN w:val="0"/>
        <w:spacing w:before="113" w:after="0" w:line="240" w:lineRule="auto"/>
        <w:ind w:left="0" w:right="-1" w:firstLine="0"/>
        <w:contextualSpacing w:val="0"/>
        <w:jc w:val="both"/>
        <w:rPr>
          <w:rFonts w:ascii="Times New Roman" w:hAnsi="Times New Roman" w:cs="Times New Roman"/>
          <w:sz w:val="20"/>
          <w:szCs w:val="20"/>
        </w:rPr>
      </w:pPr>
      <w:r w:rsidRPr="00144D82">
        <w:rPr>
          <w:rFonts w:ascii="Times New Roman" w:hAnsi="Times New Roman" w:cs="Times New Roman"/>
          <w:sz w:val="20"/>
          <w:szCs w:val="20"/>
        </w:rPr>
        <w:t>A Complexidade do Projeto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se o parcelamento pode complicar a execução 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fiscalização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ou se pode</w:t>
      </w:r>
      <w:r w:rsidRPr="00144D82">
        <w:rPr>
          <w:rFonts w:ascii="Times New Roman" w:hAnsi="Times New Roman" w:cs="Times New Roman"/>
          <w:spacing w:val="-6"/>
          <w:sz w:val="20"/>
          <w:szCs w:val="20"/>
        </w:rPr>
        <w:t xml:space="preserve"> </w:t>
      </w:r>
      <w:r w:rsidRPr="00144D82">
        <w:rPr>
          <w:rFonts w:ascii="Times New Roman" w:hAnsi="Times New Roman" w:cs="Times New Roman"/>
          <w:sz w:val="20"/>
          <w:szCs w:val="20"/>
        </w:rPr>
        <w:t>ser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gerido de</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forma</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eficaz.</w:t>
      </w:r>
    </w:p>
    <w:p w14:paraId="4A63FFB1" w14:textId="77777777" w:rsidR="00BD1F48" w:rsidRPr="00144D82" w:rsidRDefault="00BD1F48" w:rsidP="004E6FC9">
      <w:pPr>
        <w:widowControl w:val="0"/>
        <w:tabs>
          <w:tab w:val="left" w:pos="1402"/>
        </w:tabs>
        <w:autoSpaceDE w:val="0"/>
        <w:autoSpaceDN w:val="0"/>
        <w:spacing w:before="113" w:after="0" w:line="240" w:lineRule="auto"/>
        <w:ind w:right="-1"/>
        <w:jc w:val="both"/>
        <w:rPr>
          <w:rFonts w:ascii="Times New Roman" w:hAnsi="Times New Roman" w:cs="Times New Roman"/>
          <w:sz w:val="20"/>
          <w:szCs w:val="20"/>
        </w:rPr>
      </w:pPr>
    </w:p>
    <w:p w14:paraId="7E9ABE99" w14:textId="62BF3E15" w:rsidR="001E72F8" w:rsidRPr="00144D82" w:rsidRDefault="00BD1F48" w:rsidP="004E6FC9">
      <w:pPr>
        <w:spacing w:before="2"/>
        <w:ind w:right="-1"/>
        <w:jc w:val="both"/>
        <w:rPr>
          <w:rFonts w:ascii="Times New Roman" w:hAnsi="Times New Roman" w:cs="Times New Roman"/>
          <w:sz w:val="20"/>
          <w:szCs w:val="20"/>
        </w:rPr>
      </w:pPr>
      <w:r w:rsidRPr="00144D82">
        <w:rPr>
          <w:rFonts w:ascii="Times New Roman" w:hAnsi="Times New Roman" w:cs="Times New Roman"/>
          <w:sz w:val="20"/>
          <w:szCs w:val="20"/>
        </w:rPr>
        <w:t>Conclui-se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que o</w:t>
      </w:r>
      <w:r w:rsidRPr="00144D82">
        <w:rPr>
          <w:rFonts w:ascii="Times New Roman" w:hAnsi="Times New Roman" w:cs="Times New Roman"/>
          <w:spacing w:val="1"/>
          <w:sz w:val="20"/>
          <w:szCs w:val="20"/>
        </w:rPr>
        <w:t xml:space="preserve"> </w:t>
      </w:r>
      <w:r w:rsidRPr="00144D82">
        <w:rPr>
          <w:rFonts w:ascii="Times New Roman" w:hAnsi="Times New Roman" w:cs="Times New Roman"/>
          <w:b/>
          <w:bCs/>
          <w:sz w:val="20"/>
          <w:szCs w:val="20"/>
        </w:rPr>
        <w:t>NÃO PARCELAMENTO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da contratação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por</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item</w:t>
      </w:r>
      <w:r w:rsidRPr="00144D82">
        <w:rPr>
          <w:rFonts w:ascii="Times New Roman" w:hAnsi="Times New Roman" w:cs="Times New Roman"/>
          <w:spacing w:val="61"/>
          <w:sz w:val="20"/>
          <w:szCs w:val="20"/>
        </w:rPr>
        <w:t xml:space="preserve"> </w:t>
      </w:r>
      <w:r w:rsidRPr="00144D82">
        <w:rPr>
          <w:rFonts w:ascii="Times New Roman" w:hAnsi="Times New Roman" w:cs="Times New Roman"/>
          <w:sz w:val="20"/>
          <w:szCs w:val="20"/>
        </w:rPr>
        <w:t>é</w:t>
      </w:r>
      <w:r w:rsidRPr="00144D82">
        <w:rPr>
          <w:rFonts w:ascii="Times New Roman" w:hAnsi="Times New Roman" w:cs="Times New Roman"/>
          <w:spacing w:val="61"/>
          <w:sz w:val="20"/>
          <w:szCs w:val="20"/>
        </w:rPr>
        <w:t xml:space="preserve"> </w:t>
      </w:r>
      <w:r w:rsidRPr="00144D82">
        <w:rPr>
          <w:rFonts w:ascii="Times New Roman" w:hAnsi="Times New Roman" w:cs="Times New Roman"/>
          <w:sz w:val="20"/>
          <w:szCs w:val="20"/>
        </w:rPr>
        <w:t>a abordagem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mais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vantajosa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para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Administração</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Pública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está</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conformidade</w:t>
      </w:r>
      <w:r w:rsidRPr="00144D82">
        <w:rPr>
          <w:rFonts w:ascii="Times New Roman" w:hAnsi="Times New Roman" w:cs="Times New Roman"/>
          <w:spacing w:val="61"/>
          <w:sz w:val="20"/>
          <w:szCs w:val="20"/>
        </w:rPr>
        <w:t xml:space="preserve"> </w:t>
      </w:r>
      <w:r w:rsidRPr="00144D82">
        <w:rPr>
          <w:rFonts w:ascii="Times New Roman" w:hAnsi="Times New Roman" w:cs="Times New Roman"/>
          <w:sz w:val="20"/>
          <w:szCs w:val="20"/>
        </w:rPr>
        <w:t>com</w:t>
      </w:r>
      <w:r w:rsidRPr="00144D82">
        <w:rPr>
          <w:rFonts w:ascii="Times New Roman" w:hAnsi="Times New Roman" w:cs="Times New Roman"/>
          <w:spacing w:val="61"/>
          <w:sz w:val="20"/>
          <w:szCs w:val="20"/>
        </w:rPr>
        <w:t xml:space="preserve"> </w:t>
      </w:r>
      <w:r w:rsidRPr="00144D82">
        <w:rPr>
          <w:rFonts w:ascii="Times New Roman" w:hAnsi="Times New Roman" w:cs="Times New Roman"/>
          <w:sz w:val="20"/>
          <w:szCs w:val="20"/>
        </w:rPr>
        <w:t>a</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legislação aplicável, garantindo que a execução e a supervisão do contrato sejam</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eficazes, levando-se em consideração a complexidade que pode aumentar na gestão 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fiscalização do contrato, especialmente se o projeto for muito complexo, o risco de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fragmentação, pois o parcelamento pode resultar em fragmentação do serviço, o que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pode afetar a coesão e a qualidade final do projeto se não for bem gerido e possíveis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custos adicionais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associados à gestão de múltiplas parcelas e à coordenação entre</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diferentes</w:t>
      </w:r>
      <w:r w:rsidRPr="00144D82">
        <w:rPr>
          <w:rFonts w:ascii="Times New Roman" w:hAnsi="Times New Roman" w:cs="Times New Roman"/>
          <w:spacing w:val="-3"/>
          <w:sz w:val="20"/>
          <w:szCs w:val="20"/>
        </w:rPr>
        <w:t xml:space="preserve"> </w:t>
      </w:r>
      <w:r w:rsidRPr="00144D82">
        <w:rPr>
          <w:rFonts w:ascii="Times New Roman" w:hAnsi="Times New Roman" w:cs="Times New Roman"/>
          <w:sz w:val="20"/>
          <w:szCs w:val="20"/>
        </w:rPr>
        <w:t>etapas</w:t>
      </w:r>
      <w:r w:rsidRPr="00144D82">
        <w:rPr>
          <w:rFonts w:ascii="Times New Roman" w:hAnsi="Times New Roman" w:cs="Times New Roman"/>
          <w:spacing w:val="1"/>
          <w:sz w:val="20"/>
          <w:szCs w:val="20"/>
        </w:rPr>
        <w:t xml:space="preserve"> </w:t>
      </w:r>
      <w:r w:rsidRPr="00144D82">
        <w:rPr>
          <w:rFonts w:ascii="Times New Roman" w:hAnsi="Times New Roman" w:cs="Times New Roman"/>
          <w:sz w:val="20"/>
          <w:szCs w:val="20"/>
        </w:rPr>
        <w:t>do</w:t>
      </w:r>
      <w:r w:rsidRPr="00144D82">
        <w:rPr>
          <w:rFonts w:ascii="Times New Roman" w:hAnsi="Times New Roman" w:cs="Times New Roman"/>
          <w:spacing w:val="-2"/>
          <w:sz w:val="20"/>
          <w:szCs w:val="20"/>
        </w:rPr>
        <w:t xml:space="preserve"> </w:t>
      </w:r>
      <w:r w:rsidRPr="00144D82">
        <w:rPr>
          <w:rFonts w:ascii="Times New Roman" w:hAnsi="Times New Roman" w:cs="Times New Roman"/>
          <w:sz w:val="20"/>
          <w:szCs w:val="20"/>
        </w:rPr>
        <w:t>projeto.</w:t>
      </w:r>
    </w:p>
    <w:p w14:paraId="439FB5CA" w14:textId="0C42E889" w:rsidR="001E72F8" w:rsidRPr="00144D82" w:rsidRDefault="006F16CB" w:rsidP="006F16CB">
      <w:pPr>
        <w:shd w:val="clear" w:color="auto" w:fill="F2F2F2" w:themeFill="background1" w:themeFillShade="F2"/>
        <w:tabs>
          <w:tab w:val="left" w:pos="284"/>
        </w:tabs>
        <w:spacing w:before="240"/>
        <w:rPr>
          <w:rFonts w:ascii="Times New Roman" w:hAnsi="Times New Roman" w:cs="Times New Roman"/>
          <w:b/>
          <w:sz w:val="24"/>
          <w:szCs w:val="24"/>
        </w:rPr>
      </w:pPr>
      <w:r w:rsidRPr="00144D82">
        <w:rPr>
          <w:rFonts w:ascii="Times New Roman" w:hAnsi="Times New Roman" w:cs="Times New Roman"/>
          <w:b/>
          <w:sz w:val="24"/>
          <w:szCs w:val="24"/>
        </w:rPr>
        <w:t>10.</w:t>
      </w:r>
      <w:r w:rsidR="001E72F8" w:rsidRPr="00144D82">
        <w:rPr>
          <w:rFonts w:ascii="Times New Roman" w:hAnsi="Times New Roman" w:cs="Times New Roman"/>
          <w:b/>
          <w:sz w:val="24"/>
          <w:szCs w:val="24"/>
        </w:rPr>
        <w:t>Alinhamento com o planejamento anual:</w:t>
      </w:r>
    </w:p>
    <w:p w14:paraId="610DE085" w14:textId="5BA02473" w:rsidR="001E72F8" w:rsidRPr="00144D82" w:rsidRDefault="001E72F8" w:rsidP="001E72F8">
      <w:pPr>
        <w:jc w:val="both"/>
        <w:rPr>
          <w:rFonts w:ascii="Times New Roman" w:hAnsi="Times New Roman" w:cs="Times New Roman"/>
          <w:sz w:val="20"/>
        </w:rPr>
      </w:pPr>
      <w:r w:rsidRPr="00144D82">
        <w:rPr>
          <w:rFonts w:ascii="Times New Roman" w:hAnsi="Times New Roman" w:cs="Times New Roman"/>
          <w:sz w:val="20"/>
        </w:rPr>
        <w:t xml:space="preserve">O Município de </w:t>
      </w:r>
      <w:r w:rsidR="00A03967">
        <w:rPr>
          <w:rFonts w:ascii="Times New Roman" w:hAnsi="Times New Roman" w:cs="Times New Roman"/>
          <w:sz w:val="20"/>
        </w:rPr>
        <w:t xml:space="preserve">Carpina/PE </w:t>
      </w:r>
      <w:r w:rsidRPr="00144D82">
        <w:rPr>
          <w:rFonts w:ascii="Times New Roman" w:hAnsi="Times New Roman" w:cs="Times New Roman"/>
          <w:sz w:val="20"/>
        </w:rPr>
        <w:t xml:space="preserve">não possui plano de contratações anual, no entanto objeto a ser contratado faz parte das estratégias </w:t>
      </w:r>
      <w:r w:rsidR="00A03967">
        <w:rPr>
          <w:rFonts w:ascii="Times New Roman" w:hAnsi="Times New Roman" w:cs="Times New Roman"/>
          <w:sz w:val="20"/>
        </w:rPr>
        <w:t>do Fundo Municipal de Educação, Saúde e demais secretarias do munícipio de Carpina/PE</w:t>
      </w:r>
      <w:r w:rsidRPr="00144D82">
        <w:rPr>
          <w:rFonts w:ascii="Times New Roman" w:hAnsi="Times New Roman" w:cs="Times New Roman"/>
          <w:sz w:val="20"/>
        </w:rPr>
        <w:t xml:space="preserve"> e os valores estimados serão levados ao conhecimento do Controle Interno e Setor Financeiro para fins de registro e providências para exercícios futuros. </w:t>
      </w:r>
    </w:p>
    <w:p w14:paraId="7D6D6A15" w14:textId="64A0AB35" w:rsidR="00E5050E" w:rsidRPr="00144D82" w:rsidRDefault="001E72F8" w:rsidP="001E72F8">
      <w:pPr>
        <w:spacing w:after="0"/>
        <w:jc w:val="both"/>
        <w:rPr>
          <w:rFonts w:ascii="Times New Roman" w:hAnsi="Times New Roman" w:cs="Times New Roman"/>
          <w:color w:val="FF0000"/>
          <w:sz w:val="20"/>
          <w:szCs w:val="20"/>
        </w:rPr>
      </w:pPr>
      <w:r w:rsidRPr="00144D82">
        <w:rPr>
          <w:rFonts w:ascii="Times New Roman" w:hAnsi="Times New Roman" w:cs="Times New Roman"/>
          <w:sz w:val="20"/>
        </w:rPr>
        <w:t xml:space="preserve"> Informa-se que o Plano Anual de Contratações (PAC) está em fase de elaboração para o exercício de 2025.</w:t>
      </w:r>
    </w:p>
    <w:p w14:paraId="698B95EC" w14:textId="0840C078" w:rsidR="005C3AB7" w:rsidRPr="00144D82" w:rsidRDefault="006F16CB" w:rsidP="006F16CB">
      <w:pPr>
        <w:shd w:val="clear" w:color="auto" w:fill="F2F2F2" w:themeFill="background1" w:themeFillShade="F2"/>
        <w:tabs>
          <w:tab w:val="left" w:pos="284"/>
        </w:tabs>
        <w:spacing w:before="240"/>
        <w:rPr>
          <w:rFonts w:ascii="Times New Roman" w:hAnsi="Times New Roman" w:cs="Times New Roman"/>
          <w:b/>
          <w:sz w:val="24"/>
          <w:szCs w:val="24"/>
        </w:rPr>
      </w:pPr>
      <w:r w:rsidRPr="00144D82">
        <w:rPr>
          <w:rFonts w:ascii="Times New Roman" w:hAnsi="Times New Roman" w:cs="Times New Roman"/>
          <w:b/>
          <w:bCs/>
          <w:sz w:val="24"/>
          <w:szCs w:val="24"/>
        </w:rPr>
        <w:t>11.</w:t>
      </w:r>
      <w:r w:rsidR="005C3AB7" w:rsidRPr="00144D82">
        <w:rPr>
          <w:rFonts w:ascii="Times New Roman" w:hAnsi="Times New Roman" w:cs="Times New Roman"/>
          <w:b/>
          <w:bCs/>
          <w:sz w:val="24"/>
          <w:szCs w:val="24"/>
        </w:rPr>
        <w:t>Contratações Correlatas e/ou Interdependentes</w:t>
      </w:r>
      <w:r w:rsidR="005C3AB7" w:rsidRPr="00144D82">
        <w:rPr>
          <w:rFonts w:ascii="Times New Roman" w:hAnsi="Times New Roman" w:cs="Times New Roman"/>
          <w:b/>
          <w:sz w:val="24"/>
          <w:szCs w:val="24"/>
        </w:rPr>
        <w:t>:</w:t>
      </w:r>
    </w:p>
    <w:p w14:paraId="2B0366F6" w14:textId="77777777" w:rsidR="005C3AB7" w:rsidRPr="00144D82" w:rsidRDefault="00F151AC" w:rsidP="005C3AB7">
      <w:pPr>
        <w:jc w:val="both"/>
        <w:rPr>
          <w:rFonts w:ascii="Times New Roman" w:hAnsi="Times New Roman" w:cs="Times New Roman"/>
          <w:sz w:val="18"/>
          <w:szCs w:val="20"/>
        </w:rPr>
      </w:pPr>
      <w:r w:rsidRPr="00144D82">
        <w:rPr>
          <w:rFonts w:ascii="Times New Roman" w:hAnsi="Times New Roman" w:cs="Times New Roman"/>
          <w:sz w:val="20"/>
        </w:rPr>
        <w:t>Não há contratações correlatas e/ou interdependentes.</w:t>
      </w:r>
    </w:p>
    <w:p w14:paraId="3C91B83F" w14:textId="7D22D304" w:rsidR="005C3AB7" w:rsidRPr="00144D82" w:rsidRDefault="006F16CB" w:rsidP="006F16CB">
      <w:pPr>
        <w:shd w:val="clear" w:color="auto" w:fill="F2F2F2" w:themeFill="background1" w:themeFillShade="F2"/>
        <w:tabs>
          <w:tab w:val="left" w:pos="284"/>
        </w:tabs>
        <w:spacing w:before="240"/>
        <w:rPr>
          <w:rFonts w:ascii="Times New Roman" w:hAnsi="Times New Roman" w:cs="Times New Roman"/>
          <w:b/>
          <w:sz w:val="24"/>
          <w:szCs w:val="24"/>
        </w:rPr>
      </w:pPr>
      <w:r w:rsidRPr="00144D82">
        <w:rPr>
          <w:rFonts w:ascii="Times New Roman" w:hAnsi="Times New Roman" w:cs="Times New Roman"/>
          <w:b/>
          <w:bCs/>
          <w:sz w:val="24"/>
          <w:szCs w:val="24"/>
        </w:rPr>
        <w:t>12.</w:t>
      </w:r>
      <w:r w:rsidR="005C3AB7" w:rsidRPr="00144D82">
        <w:rPr>
          <w:rFonts w:ascii="Times New Roman" w:hAnsi="Times New Roman" w:cs="Times New Roman"/>
          <w:b/>
          <w:bCs/>
          <w:sz w:val="24"/>
          <w:szCs w:val="24"/>
        </w:rPr>
        <w:t>Benefícios a serem alcançados (Resultados Pretendidos)</w:t>
      </w:r>
      <w:r w:rsidR="005C3AB7" w:rsidRPr="00144D82">
        <w:rPr>
          <w:rFonts w:ascii="Times New Roman" w:hAnsi="Times New Roman" w:cs="Times New Roman"/>
          <w:b/>
          <w:sz w:val="24"/>
          <w:szCs w:val="24"/>
        </w:rPr>
        <w:t>:</w:t>
      </w:r>
    </w:p>
    <w:p w14:paraId="3D560A4D" w14:textId="30134236" w:rsidR="00F151AC" w:rsidRPr="003514BD" w:rsidRDefault="00F151AC" w:rsidP="00542045">
      <w:pPr>
        <w:numPr>
          <w:ilvl w:val="1"/>
          <w:numId w:val="21"/>
        </w:numPr>
        <w:spacing w:before="100" w:beforeAutospacing="1" w:after="100" w:afterAutospacing="1" w:line="240" w:lineRule="auto"/>
        <w:ind w:left="0"/>
        <w:jc w:val="both"/>
        <w:rPr>
          <w:rFonts w:ascii="Times New Roman" w:hAnsi="Times New Roman" w:cs="Times New Roman"/>
          <w:sz w:val="20"/>
        </w:rPr>
      </w:pPr>
      <w:r w:rsidRPr="003514BD">
        <w:rPr>
          <w:rFonts w:ascii="Times New Roman" w:hAnsi="Times New Roman" w:cs="Times New Roman"/>
          <w:sz w:val="20"/>
        </w:rPr>
        <w:t>Pretende-se contratar os itens descritos n</w:t>
      </w:r>
      <w:r w:rsidR="008338AA" w:rsidRPr="003514BD">
        <w:rPr>
          <w:rFonts w:ascii="Times New Roman" w:hAnsi="Times New Roman" w:cs="Times New Roman"/>
          <w:sz w:val="20"/>
        </w:rPr>
        <w:t>esta solução com o melhor preço e</w:t>
      </w:r>
      <w:r w:rsidRPr="003514BD">
        <w:rPr>
          <w:rFonts w:ascii="Times New Roman" w:hAnsi="Times New Roman" w:cs="Times New Roman"/>
          <w:sz w:val="20"/>
        </w:rPr>
        <w:t xml:space="preserve"> com qualidade que atenda às especificações, c</w:t>
      </w:r>
      <w:r w:rsidR="003514BD" w:rsidRPr="003514BD">
        <w:rPr>
          <w:rFonts w:ascii="Times New Roman" w:hAnsi="Times New Roman" w:cs="Times New Roman"/>
          <w:sz w:val="20"/>
        </w:rPr>
        <w:t>orrespondendo às necessidades das Secretarias do Munícipio de Carpina/PE</w:t>
      </w:r>
      <w:r w:rsidRPr="003514BD">
        <w:rPr>
          <w:rFonts w:ascii="Times New Roman" w:hAnsi="Times New Roman" w:cs="Times New Roman"/>
          <w:sz w:val="20"/>
        </w:rPr>
        <w:t xml:space="preserve">. Além disso, </w:t>
      </w:r>
      <w:r w:rsidR="003514BD" w:rsidRPr="003514BD">
        <w:rPr>
          <w:rFonts w:ascii="Times New Roman" w:hAnsi="Times New Roman" w:cs="Times New Roman"/>
          <w:sz w:val="20"/>
          <w:szCs w:val="20"/>
        </w:rPr>
        <w:t xml:space="preserve">A expectativa dos resultados a serem alcançados com a aquisição pretendida são: Adquirir móveis planejados que atendam ao princípio do interesse público e da </w:t>
      </w:r>
      <w:proofErr w:type="spellStart"/>
      <w:r w:rsidR="003514BD" w:rsidRPr="003514BD">
        <w:rPr>
          <w:rFonts w:ascii="Times New Roman" w:hAnsi="Times New Roman" w:cs="Times New Roman"/>
          <w:sz w:val="20"/>
          <w:szCs w:val="20"/>
        </w:rPr>
        <w:t>vantajosidade</w:t>
      </w:r>
      <w:proofErr w:type="spellEnd"/>
      <w:r w:rsidR="003514BD" w:rsidRPr="003514BD">
        <w:rPr>
          <w:rFonts w:ascii="Times New Roman" w:hAnsi="Times New Roman" w:cs="Times New Roman"/>
          <w:sz w:val="20"/>
          <w:szCs w:val="20"/>
        </w:rPr>
        <w:t xml:space="preserve"> para a administração, sanar as demandas por infraestrutura adequada, proporcionando um ambiente de trabalho funcional e organizado, otimizar os espaços físicos da Prefeitura, melhorando a eficiência e a ergonomia e modernizar o patrimônio público, garantindo a durabilidade do mobiliário e a valorização dos espaços</w:t>
      </w:r>
      <w:r w:rsidRPr="003514BD">
        <w:rPr>
          <w:rFonts w:ascii="Times New Roman" w:hAnsi="Times New Roman" w:cs="Times New Roman"/>
          <w:sz w:val="20"/>
        </w:rPr>
        <w:t>.</w:t>
      </w:r>
    </w:p>
    <w:p w14:paraId="28D5F567" w14:textId="3472E3F0" w:rsidR="005C3AB7" w:rsidRPr="00144D82" w:rsidRDefault="006F16CB" w:rsidP="006F16CB">
      <w:pPr>
        <w:shd w:val="clear" w:color="auto" w:fill="F2F2F2" w:themeFill="background1" w:themeFillShade="F2"/>
        <w:tabs>
          <w:tab w:val="left" w:pos="284"/>
        </w:tabs>
        <w:spacing w:before="240"/>
        <w:rPr>
          <w:rFonts w:ascii="Times New Roman" w:hAnsi="Times New Roman" w:cs="Times New Roman"/>
          <w:b/>
          <w:sz w:val="24"/>
          <w:szCs w:val="24"/>
        </w:rPr>
      </w:pPr>
      <w:r w:rsidRPr="00144D82">
        <w:rPr>
          <w:rFonts w:ascii="Times New Roman" w:hAnsi="Times New Roman" w:cs="Times New Roman"/>
          <w:b/>
          <w:bCs/>
          <w:sz w:val="24"/>
          <w:szCs w:val="24"/>
        </w:rPr>
        <w:t>13.</w:t>
      </w:r>
      <w:r w:rsidR="005C3AB7" w:rsidRPr="00144D82">
        <w:rPr>
          <w:rFonts w:ascii="Times New Roman" w:hAnsi="Times New Roman" w:cs="Times New Roman"/>
          <w:b/>
          <w:bCs/>
          <w:sz w:val="24"/>
          <w:szCs w:val="24"/>
        </w:rPr>
        <w:t>Providências a serem adotadas</w:t>
      </w:r>
      <w:r w:rsidR="005C3AB7" w:rsidRPr="00144D82">
        <w:rPr>
          <w:rFonts w:ascii="Times New Roman" w:hAnsi="Times New Roman" w:cs="Times New Roman"/>
          <w:b/>
          <w:sz w:val="24"/>
          <w:szCs w:val="24"/>
        </w:rPr>
        <w:t>:</w:t>
      </w:r>
    </w:p>
    <w:p w14:paraId="33344A8F" w14:textId="77777777" w:rsidR="005C3AB7" w:rsidRPr="00144D82" w:rsidRDefault="00447AFE" w:rsidP="005C3AB7">
      <w:pPr>
        <w:jc w:val="both"/>
        <w:rPr>
          <w:rFonts w:ascii="Times New Roman" w:hAnsi="Times New Roman" w:cs="Times New Roman"/>
          <w:sz w:val="20"/>
        </w:rPr>
      </w:pPr>
      <w:r w:rsidRPr="00144D82">
        <w:rPr>
          <w:rFonts w:ascii="Times New Roman" w:hAnsi="Times New Roman" w:cs="Times New Roman"/>
          <w:sz w:val="20"/>
        </w:rPr>
        <w:t>A respectiva Secretaria Municipal possui servidores capacitados para fiscalizar os contratos de acordo com as especificidades do objeto a ser contratado, fiscalizar a entrega dos produtos quanto às condições, quantidades, exigências e estimativas estabelecidas neste instrumento de maneira satisfatória, dentro do prazo e com boa qualidade. Outrossim, não se faz necessária adequação do ambiente da Organização.</w:t>
      </w:r>
    </w:p>
    <w:p w14:paraId="781D1721" w14:textId="6FDFA12A" w:rsidR="005C3AB7" w:rsidRPr="00144D82" w:rsidRDefault="006F16CB" w:rsidP="006F16CB">
      <w:pPr>
        <w:shd w:val="clear" w:color="auto" w:fill="F2F2F2" w:themeFill="background1" w:themeFillShade="F2"/>
        <w:tabs>
          <w:tab w:val="left" w:pos="284"/>
        </w:tabs>
        <w:spacing w:before="240"/>
        <w:rPr>
          <w:rFonts w:ascii="Times New Roman" w:hAnsi="Times New Roman" w:cs="Times New Roman"/>
          <w:b/>
          <w:sz w:val="24"/>
          <w:szCs w:val="24"/>
        </w:rPr>
      </w:pPr>
      <w:r w:rsidRPr="00144D82">
        <w:rPr>
          <w:rFonts w:ascii="Times New Roman" w:hAnsi="Times New Roman" w:cs="Times New Roman"/>
          <w:b/>
          <w:bCs/>
          <w:sz w:val="24"/>
          <w:szCs w:val="24"/>
        </w:rPr>
        <w:lastRenderedPageBreak/>
        <w:t>14.</w:t>
      </w:r>
      <w:r w:rsidR="005C3AB7" w:rsidRPr="00144D82">
        <w:rPr>
          <w:rFonts w:ascii="Times New Roman" w:hAnsi="Times New Roman" w:cs="Times New Roman"/>
          <w:b/>
          <w:bCs/>
          <w:sz w:val="24"/>
          <w:szCs w:val="24"/>
        </w:rPr>
        <w:t>Possíveis Impactos Ambientais</w:t>
      </w:r>
      <w:r w:rsidR="005C3AB7" w:rsidRPr="00144D82">
        <w:rPr>
          <w:rFonts w:ascii="Times New Roman" w:hAnsi="Times New Roman" w:cs="Times New Roman"/>
          <w:b/>
          <w:sz w:val="24"/>
          <w:szCs w:val="24"/>
        </w:rPr>
        <w:t>:</w:t>
      </w:r>
    </w:p>
    <w:p w14:paraId="0F0D3C43" w14:textId="77777777" w:rsidR="002C19F4" w:rsidRPr="00144D82" w:rsidRDefault="005C3AB7" w:rsidP="006F16CB">
      <w:pPr>
        <w:jc w:val="both"/>
        <w:rPr>
          <w:rFonts w:ascii="Times New Roman" w:hAnsi="Times New Roman" w:cs="Times New Roman"/>
          <w:sz w:val="20"/>
        </w:rPr>
      </w:pPr>
      <w:r w:rsidRPr="00144D82">
        <w:rPr>
          <w:rFonts w:ascii="Times New Roman" w:hAnsi="Times New Roman" w:cs="Times New Roman"/>
          <w:sz w:val="20"/>
        </w:rPr>
        <w:t xml:space="preserve">A contratada deverá atender aos critérios de qualidade ambiental, sustentabilidade socioambiental, </w:t>
      </w:r>
      <w:r w:rsidR="002C19F4" w:rsidRPr="00144D82">
        <w:rPr>
          <w:rFonts w:ascii="Times New Roman" w:hAnsi="Times New Roman" w:cs="Times New Roman"/>
          <w:sz w:val="20"/>
        </w:rPr>
        <w:t xml:space="preserve">devendo proceder ao uso responsável do material adquirido, </w:t>
      </w:r>
      <w:r w:rsidRPr="00144D82">
        <w:rPr>
          <w:rFonts w:ascii="Times New Roman" w:hAnsi="Times New Roman" w:cs="Times New Roman"/>
          <w:sz w:val="20"/>
        </w:rPr>
        <w:t>respeitando as norma</w:t>
      </w:r>
      <w:r w:rsidR="002C19F4" w:rsidRPr="00144D82">
        <w:rPr>
          <w:rFonts w:ascii="Times New Roman" w:hAnsi="Times New Roman" w:cs="Times New Roman"/>
          <w:sz w:val="20"/>
        </w:rPr>
        <w:t xml:space="preserve">s de proteção ao meio ambiente, sendo </w:t>
      </w:r>
      <w:r w:rsidRPr="00144D82">
        <w:rPr>
          <w:rFonts w:ascii="Times New Roman" w:hAnsi="Times New Roman" w:cs="Times New Roman"/>
          <w:sz w:val="20"/>
        </w:rPr>
        <w:t>responsável pela destinação correta de todos os resíduos gera</w:t>
      </w:r>
      <w:r w:rsidR="002C19F4" w:rsidRPr="00144D82">
        <w:rPr>
          <w:rFonts w:ascii="Times New Roman" w:hAnsi="Times New Roman" w:cs="Times New Roman"/>
          <w:sz w:val="20"/>
        </w:rPr>
        <w:t xml:space="preserve">dos na execução dos serviços. </w:t>
      </w:r>
    </w:p>
    <w:p w14:paraId="09CD7FC7" w14:textId="68E01682" w:rsidR="005C3AB7" w:rsidRPr="00144D82" w:rsidRDefault="006F16CB" w:rsidP="006F16CB">
      <w:pPr>
        <w:shd w:val="clear" w:color="auto" w:fill="F2F2F2" w:themeFill="background1" w:themeFillShade="F2"/>
        <w:tabs>
          <w:tab w:val="left" w:pos="284"/>
        </w:tabs>
        <w:spacing w:before="240"/>
        <w:rPr>
          <w:rFonts w:ascii="Times New Roman" w:hAnsi="Times New Roman" w:cs="Times New Roman"/>
          <w:b/>
          <w:sz w:val="24"/>
          <w:szCs w:val="24"/>
        </w:rPr>
      </w:pPr>
      <w:r w:rsidRPr="00144D82">
        <w:rPr>
          <w:rFonts w:ascii="Times New Roman" w:hAnsi="Times New Roman" w:cs="Times New Roman"/>
          <w:b/>
          <w:bCs/>
          <w:sz w:val="24"/>
          <w:szCs w:val="24"/>
        </w:rPr>
        <w:t>15.</w:t>
      </w:r>
      <w:r w:rsidR="005C3AB7" w:rsidRPr="00144D82">
        <w:rPr>
          <w:rFonts w:ascii="Times New Roman" w:hAnsi="Times New Roman" w:cs="Times New Roman"/>
          <w:b/>
          <w:bCs/>
          <w:sz w:val="24"/>
          <w:szCs w:val="24"/>
        </w:rPr>
        <w:t>Declaração de Viabilidade</w:t>
      </w:r>
      <w:r w:rsidR="005C3AB7" w:rsidRPr="00144D82">
        <w:rPr>
          <w:rFonts w:ascii="Times New Roman" w:hAnsi="Times New Roman" w:cs="Times New Roman"/>
          <w:b/>
          <w:sz w:val="24"/>
          <w:szCs w:val="24"/>
        </w:rPr>
        <w:t>:</w:t>
      </w:r>
    </w:p>
    <w:p w14:paraId="3203F6F5" w14:textId="014C0EE9" w:rsidR="004E6FC9" w:rsidRPr="00144D82" w:rsidRDefault="005C3AB7" w:rsidP="00D64CE6">
      <w:pPr>
        <w:jc w:val="both"/>
        <w:rPr>
          <w:rFonts w:ascii="Times New Roman" w:hAnsi="Times New Roman" w:cs="Times New Roman"/>
          <w:sz w:val="20"/>
          <w:szCs w:val="20"/>
        </w:rPr>
      </w:pPr>
      <w:r w:rsidRPr="00144D82">
        <w:rPr>
          <w:rFonts w:ascii="Times New Roman" w:hAnsi="Times New Roman" w:cs="Times New Roman"/>
          <w:sz w:val="20"/>
          <w:szCs w:val="20"/>
        </w:rPr>
        <w:t>O estudo evidencia que a contratação se mostra possível tecnicamente e fundamentadamente necessária. Diante do exposto, declara-se ser viável a contratação pretendida para atingir a necessidade do município.</w:t>
      </w:r>
    </w:p>
    <w:p w14:paraId="0DD8627B" w14:textId="0B9829EB" w:rsidR="004E6FC9" w:rsidRPr="00144D82" w:rsidRDefault="006F16CB" w:rsidP="006F16CB">
      <w:pPr>
        <w:shd w:val="clear" w:color="auto" w:fill="F2F2F2" w:themeFill="background1" w:themeFillShade="F2"/>
        <w:tabs>
          <w:tab w:val="left" w:pos="284"/>
        </w:tabs>
        <w:spacing w:before="240"/>
        <w:rPr>
          <w:rFonts w:ascii="Times New Roman" w:hAnsi="Times New Roman" w:cs="Times New Roman"/>
          <w:b/>
          <w:sz w:val="24"/>
          <w:szCs w:val="24"/>
        </w:rPr>
      </w:pPr>
      <w:r w:rsidRPr="00144D82">
        <w:rPr>
          <w:rFonts w:ascii="Times New Roman" w:hAnsi="Times New Roman" w:cs="Times New Roman"/>
          <w:b/>
          <w:bCs/>
          <w:sz w:val="24"/>
          <w:szCs w:val="24"/>
        </w:rPr>
        <w:t>15.Justificativa para não divulgação da IRP</w:t>
      </w:r>
    </w:p>
    <w:p w14:paraId="18DF6AE3" w14:textId="77777777" w:rsidR="004E6FC9" w:rsidRPr="00144D82" w:rsidRDefault="004E6FC9" w:rsidP="004E6FC9">
      <w:pPr>
        <w:pStyle w:val="Corpodetexto"/>
        <w:spacing w:before="9"/>
        <w:ind w:right="-1"/>
        <w:jc w:val="both"/>
        <w:rPr>
          <w:sz w:val="20"/>
          <w:szCs w:val="20"/>
        </w:rPr>
      </w:pPr>
      <w:r w:rsidRPr="00144D82">
        <w:rPr>
          <w:sz w:val="20"/>
          <w:szCs w:val="20"/>
        </w:rPr>
        <w:t xml:space="preserve">A Intenção de Registro de Preços (IRP) tem como finalidade permitir à Administração tornar pública suas intenções de realizar licitação na modalidade de Pregão pelo sistema de Registro de Preços, com a participação de outros órgãos governamentais que tenham interesse em contratar o mesmo objeto mediante um único procedimento, possibilitando alcançar melhores preços por meio de economia de escala decorrente da definição de um quantitativo estimado maior. </w:t>
      </w:r>
    </w:p>
    <w:p w14:paraId="6B0A65A4" w14:textId="77777777" w:rsidR="004E6FC9" w:rsidRPr="00144D82" w:rsidRDefault="004E6FC9" w:rsidP="004E6FC9">
      <w:pPr>
        <w:pStyle w:val="Corpodetexto"/>
        <w:spacing w:before="9"/>
        <w:ind w:right="-1"/>
        <w:jc w:val="both"/>
        <w:rPr>
          <w:sz w:val="20"/>
          <w:szCs w:val="20"/>
        </w:rPr>
      </w:pPr>
    </w:p>
    <w:p w14:paraId="4E143A3D" w14:textId="77777777" w:rsidR="004E6FC9" w:rsidRPr="00144D82" w:rsidRDefault="004E6FC9" w:rsidP="004E6FC9">
      <w:pPr>
        <w:pStyle w:val="Corpodetexto"/>
        <w:spacing w:before="9"/>
        <w:ind w:right="-1"/>
        <w:jc w:val="both"/>
        <w:rPr>
          <w:sz w:val="20"/>
          <w:szCs w:val="20"/>
        </w:rPr>
      </w:pPr>
      <w:r w:rsidRPr="00144D82">
        <w:rPr>
          <w:sz w:val="20"/>
          <w:szCs w:val="20"/>
        </w:rPr>
        <w:t xml:space="preserve">Quanto à obrigatoriedade de divulgação da IRP, registra-se que o Decreto nº 7.892/2013, com a alteração trazida pelo Decreto nº 8.250/2014, abrandou tal exigência, como se observa a partir da leitura do seguinte dispositivo legal: </w:t>
      </w:r>
    </w:p>
    <w:p w14:paraId="790B23B4" w14:textId="77777777" w:rsidR="004E6FC9" w:rsidRPr="00144D82" w:rsidRDefault="004E6FC9" w:rsidP="004E6FC9">
      <w:pPr>
        <w:pStyle w:val="Corpodetexto"/>
        <w:spacing w:before="9"/>
        <w:ind w:right="-1"/>
        <w:jc w:val="both"/>
        <w:rPr>
          <w:sz w:val="20"/>
          <w:szCs w:val="20"/>
        </w:rPr>
      </w:pPr>
      <w:r w:rsidRPr="00144D82">
        <w:rPr>
          <w:sz w:val="20"/>
          <w:szCs w:val="20"/>
        </w:rPr>
        <w:t xml:space="preserve">“§1° do artigo 86 da Lei n. 14.133/2021 concede competência discricionária para que órgão ou entidade decida ser o único contratante e, se assim o fizer, para que não realize os procedimentos de intenção de registro de preços”. </w:t>
      </w:r>
    </w:p>
    <w:p w14:paraId="3B659FA9" w14:textId="77777777" w:rsidR="004E6FC9" w:rsidRPr="00144D82" w:rsidRDefault="004E6FC9" w:rsidP="004E6FC9">
      <w:pPr>
        <w:pStyle w:val="Corpodetexto"/>
        <w:spacing w:before="9"/>
        <w:ind w:right="-1"/>
        <w:jc w:val="both"/>
        <w:rPr>
          <w:sz w:val="20"/>
          <w:szCs w:val="20"/>
        </w:rPr>
      </w:pPr>
      <w:r w:rsidRPr="00144D82">
        <w:rPr>
          <w:sz w:val="20"/>
          <w:szCs w:val="20"/>
        </w:rPr>
        <w:t xml:space="preserve">A divulgação da intenção de registro de preços poderá ser dispensada, de forma justificada pelo órgão gerenciador.   </w:t>
      </w:r>
    </w:p>
    <w:p w14:paraId="44AAE631" w14:textId="77777777" w:rsidR="004E6FC9" w:rsidRPr="00144D82" w:rsidRDefault="004E6FC9" w:rsidP="004E6FC9">
      <w:pPr>
        <w:pStyle w:val="Corpodetexto"/>
        <w:spacing w:before="9"/>
        <w:ind w:right="-1"/>
        <w:jc w:val="both"/>
        <w:rPr>
          <w:sz w:val="20"/>
          <w:szCs w:val="20"/>
        </w:rPr>
      </w:pPr>
      <w:r w:rsidRPr="00144D82">
        <w:rPr>
          <w:sz w:val="20"/>
          <w:szCs w:val="20"/>
        </w:rPr>
        <w:t xml:space="preserve">Assim, vislumbra-se que, embora seja regra a divulgação da Intenção de Registro de Preços, em razão da finalidade de tal procedimento, é perfeitamente cabível o seu afastamento, desde que haja justificativa adequada. </w:t>
      </w:r>
    </w:p>
    <w:p w14:paraId="0522F51E" w14:textId="77777777" w:rsidR="004E6FC9" w:rsidRPr="00144D82" w:rsidRDefault="004E6FC9" w:rsidP="004E6FC9">
      <w:pPr>
        <w:pStyle w:val="Corpodetexto"/>
        <w:spacing w:before="9"/>
        <w:ind w:right="-1"/>
        <w:jc w:val="both"/>
        <w:rPr>
          <w:sz w:val="20"/>
          <w:szCs w:val="20"/>
        </w:rPr>
      </w:pPr>
    </w:p>
    <w:p w14:paraId="12AB8A82" w14:textId="201743B6" w:rsidR="006F16CB" w:rsidRPr="00144D82" w:rsidRDefault="004E6FC9" w:rsidP="006F16CB">
      <w:pPr>
        <w:pStyle w:val="Corpodetexto"/>
        <w:spacing w:before="9"/>
        <w:ind w:right="-1"/>
        <w:jc w:val="both"/>
        <w:rPr>
          <w:sz w:val="20"/>
          <w:szCs w:val="20"/>
        </w:rPr>
      </w:pPr>
      <w:r w:rsidRPr="00144D82">
        <w:rPr>
          <w:sz w:val="20"/>
          <w:szCs w:val="20"/>
        </w:rPr>
        <w:t xml:space="preserve">No caso da </w:t>
      </w:r>
      <w:r w:rsidR="006F73D9">
        <w:rPr>
          <w:sz w:val="20"/>
          <w:szCs w:val="20"/>
        </w:rPr>
        <w:t>Secretaria de Administração</w:t>
      </w:r>
      <w:r w:rsidRPr="00144D82">
        <w:rPr>
          <w:sz w:val="20"/>
          <w:szCs w:val="20"/>
        </w:rPr>
        <w:t>, optou-se pela não divulgação da presente IRP em virtude da ausência de estrutura administrativa satisfatória para fins de gerenciamento das Atas de Registro de Preços, bem como pela necessidade de realização, considerando a condição de órgão gerenciador.</w:t>
      </w:r>
    </w:p>
    <w:p w14:paraId="7608A19F" w14:textId="0541EBCB" w:rsidR="00D64CE6" w:rsidRPr="00144D82" w:rsidRDefault="006F16CB" w:rsidP="006F16CB">
      <w:pPr>
        <w:shd w:val="clear" w:color="auto" w:fill="F2F2F2" w:themeFill="background1" w:themeFillShade="F2"/>
        <w:tabs>
          <w:tab w:val="left" w:pos="284"/>
        </w:tabs>
        <w:spacing w:before="240"/>
        <w:rPr>
          <w:rFonts w:ascii="Times New Roman" w:hAnsi="Times New Roman" w:cs="Times New Roman"/>
          <w:b/>
          <w:sz w:val="24"/>
          <w:szCs w:val="24"/>
        </w:rPr>
      </w:pPr>
      <w:r w:rsidRPr="00144D82">
        <w:rPr>
          <w:rFonts w:ascii="Times New Roman" w:hAnsi="Times New Roman" w:cs="Times New Roman"/>
          <w:b/>
          <w:bCs/>
          <w:sz w:val="24"/>
          <w:szCs w:val="24"/>
        </w:rPr>
        <w:t>16.</w:t>
      </w:r>
      <w:r w:rsidR="00D64CE6" w:rsidRPr="00144D82">
        <w:rPr>
          <w:rFonts w:ascii="Times New Roman" w:hAnsi="Times New Roman" w:cs="Times New Roman"/>
          <w:b/>
          <w:bCs/>
          <w:sz w:val="24"/>
          <w:szCs w:val="24"/>
        </w:rPr>
        <w:t>Análise de Risco:</w:t>
      </w:r>
    </w:p>
    <w:p w14:paraId="442D3983" w14:textId="77777777" w:rsidR="00D64CE6" w:rsidRPr="00144D82" w:rsidRDefault="00D64CE6" w:rsidP="004E6FC9">
      <w:pPr>
        <w:pStyle w:val="Corpodetexto"/>
        <w:spacing w:before="1"/>
        <w:ind w:right="-1"/>
        <w:jc w:val="both"/>
        <w:rPr>
          <w:sz w:val="20"/>
          <w:szCs w:val="20"/>
        </w:rPr>
      </w:pPr>
      <w:r w:rsidRPr="00144D82">
        <w:rPr>
          <w:sz w:val="20"/>
          <w:szCs w:val="20"/>
        </w:rPr>
        <w:t>Não</w:t>
      </w:r>
      <w:r w:rsidRPr="00144D82">
        <w:rPr>
          <w:spacing w:val="-10"/>
          <w:sz w:val="20"/>
          <w:szCs w:val="20"/>
        </w:rPr>
        <w:t xml:space="preserve"> </w:t>
      </w:r>
      <w:r w:rsidRPr="00144D82">
        <w:rPr>
          <w:sz w:val="20"/>
          <w:szCs w:val="20"/>
        </w:rPr>
        <w:t>foram</w:t>
      </w:r>
      <w:r w:rsidRPr="00144D82">
        <w:rPr>
          <w:spacing w:val="-11"/>
          <w:sz w:val="20"/>
          <w:szCs w:val="20"/>
        </w:rPr>
        <w:t xml:space="preserve"> </w:t>
      </w:r>
      <w:r w:rsidRPr="00144D82">
        <w:rPr>
          <w:sz w:val="20"/>
          <w:szCs w:val="20"/>
        </w:rPr>
        <w:t>identificados</w:t>
      </w:r>
      <w:r w:rsidRPr="00144D82">
        <w:rPr>
          <w:spacing w:val="-10"/>
          <w:sz w:val="20"/>
          <w:szCs w:val="20"/>
        </w:rPr>
        <w:t xml:space="preserve"> </w:t>
      </w:r>
      <w:r w:rsidRPr="00144D82">
        <w:rPr>
          <w:sz w:val="20"/>
          <w:szCs w:val="20"/>
        </w:rPr>
        <w:t>riscos</w:t>
      </w:r>
      <w:r w:rsidRPr="00144D82">
        <w:rPr>
          <w:spacing w:val="-10"/>
          <w:sz w:val="20"/>
          <w:szCs w:val="20"/>
        </w:rPr>
        <w:t xml:space="preserve"> </w:t>
      </w:r>
      <w:r w:rsidRPr="00144D82">
        <w:rPr>
          <w:sz w:val="20"/>
          <w:szCs w:val="20"/>
        </w:rPr>
        <w:t>substanciais</w:t>
      </w:r>
      <w:r w:rsidRPr="00144D82">
        <w:rPr>
          <w:spacing w:val="-10"/>
          <w:sz w:val="20"/>
          <w:szCs w:val="20"/>
        </w:rPr>
        <w:t xml:space="preserve"> </w:t>
      </w:r>
      <w:r w:rsidRPr="00144D82">
        <w:rPr>
          <w:sz w:val="20"/>
          <w:szCs w:val="20"/>
        </w:rPr>
        <w:t>a</w:t>
      </w:r>
      <w:r w:rsidRPr="00144D82">
        <w:rPr>
          <w:spacing w:val="-10"/>
          <w:sz w:val="20"/>
          <w:szCs w:val="20"/>
        </w:rPr>
        <w:t xml:space="preserve"> </w:t>
      </w:r>
      <w:r w:rsidRPr="00144D82">
        <w:rPr>
          <w:sz w:val="20"/>
          <w:szCs w:val="20"/>
        </w:rPr>
        <w:t>fora</w:t>
      </w:r>
      <w:r w:rsidRPr="00144D82">
        <w:rPr>
          <w:spacing w:val="-10"/>
          <w:sz w:val="20"/>
          <w:szCs w:val="20"/>
        </w:rPr>
        <w:t xml:space="preserve"> </w:t>
      </w:r>
      <w:r w:rsidRPr="00144D82">
        <w:rPr>
          <w:sz w:val="20"/>
          <w:szCs w:val="20"/>
        </w:rPr>
        <w:t>os</w:t>
      </w:r>
      <w:r w:rsidRPr="00144D82">
        <w:rPr>
          <w:spacing w:val="-10"/>
          <w:sz w:val="20"/>
          <w:szCs w:val="20"/>
        </w:rPr>
        <w:t xml:space="preserve"> </w:t>
      </w:r>
      <w:r w:rsidRPr="00144D82">
        <w:rPr>
          <w:sz w:val="20"/>
          <w:szCs w:val="20"/>
        </w:rPr>
        <w:t>comuns</w:t>
      </w:r>
      <w:r w:rsidRPr="00144D82">
        <w:rPr>
          <w:spacing w:val="-10"/>
          <w:sz w:val="20"/>
          <w:szCs w:val="20"/>
        </w:rPr>
        <w:t xml:space="preserve"> </w:t>
      </w:r>
      <w:r w:rsidRPr="00144D82">
        <w:rPr>
          <w:sz w:val="20"/>
          <w:szCs w:val="20"/>
        </w:rPr>
        <w:t>a</w:t>
      </w:r>
      <w:r w:rsidRPr="00144D82">
        <w:rPr>
          <w:spacing w:val="-10"/>
          <w:sz w:val="20"/>
          <w:szCs w:val="20"/>
        </w:rPr>
        <w:t xml:space="preserve"> </w:t>
      </w:r>
      <w:r w:rsidRPr="00144D82">
        <w:rPr>
          <w:sz w:val="20"/>
          <w:szCs w:val="20"/>
        </w:rPr>
        <w:t>toda</w:t>
      </w:r>
      <w:r w:rsidRPr="00144D82">
        <w:rPr>
          <w:spacing w:val="-10"/>
          <w:sz w:val="20"/>
          <w:szCs w:val="20"/>
        </w:rPr>
        <w:t xml:space="preserve"> </w:t>
      </w:r>
      <w:r w:rsidRPr="00144D82">
        <w:rPr>
          <w:sz w:val="20"/>
          <w:szCs w:val="20"/>
        </w:rPr>
        <w:t>contratação</w:t>
      </w:r>
      <w:r w:rsidRPr="00144D82">
        <w:rPr>
          <w:spacing w:val="-10"/>
          <w:sz w:val="20"/>
          <w:szCs w:val="20"/>
        </w:rPr>
        <w:t xml:space="preserve"> </w:t>
      </w:r>
      <w:r w:rsidRPr="00144D82">
        <w:rPr>
          <w:sz w:val="20"/>
          <w:szCs w:val="20"/>
        </w:rPr>
        <w:t>semelhante,</w:t>
      </w:r>
      <w:r w:rsidRPr="00144D82">
        <w:rPr>
          <w:spacing w:val="-13"/>
          <w:sz w:val="20"/>
          <w:szCs w:val="20"/>
        </w:rPr>
        <w:t xml:space="preserve"> </w:t>
      </w:r>
      <w:r w:rsidRPr="00144D82">
        <w:rPr>
          <w:sz w:val="20"/>
          <w:szCs w:val="20"/>
        </w:rPr>
        <w:t>tais</w:t>
      </w:r>
      <w:r w:rsidRPr="00144D82">
        <w:rPr>
          <w:spacing w:val="-10"/>
          <w:sz w:val="20"/>
          <w:szCs w:val="20"/>
        </w:rPr>
        <w:t xml:space="preserve"> </w:t>
      </w:r>
      <w:r w:rsidRPr="00144D82">
        <w:rPr>
          <w:sz w:val="20"/>
          <w:szCs w:val="20"/>
        </w:rPr>
        <w:t>como: a inexecução total ou parcial do ajuste pactuado; o não cumprimento de obrigações, especificações, projetos e prazos; bem como a ocorrência de caso fortuito ou de força maior.</w:t>
      </w:r>
    </w:p>
    <w:p w14:paraId="16042E09" w14:textId="77777777" w:rsidR="00D64CE6" w:rsidRPr="00144D82" w:rsidRDefault="00D64CE6" w:rsidP="004E6FC9">
      <w:pPr>
        <w:pStyle w:val="Corpodetexto"/>
        <w:spacing w:before="11"/>
        <w:ind w:left="1080" w:right="-1"/>
        <w:rPr>
          <w:sz w:val="18"/>
          <w:szCs w:val="20"/>
        </w:rPr>
      </w:pPr>
    </w:p>
    <w:p w14:paraId="3966C1C6" w14:textId="77777777" w:rsidR="00D64CE6" w:rsidRPr="00144D82" w:rsidRDefault="00D64CE6" w:rsidP="004E6FC9">
      <w:pPr>
        <w:pStyle w:val="Corpodetexto"/>
        <w:ind w:right="-1"/>
        <w:jc w:val="both"/>
        <w:rPr>
          <w:sz w:val="20"/>
          <w:szCs w:val="20"/>
        </w:rPr>
      </w:pPr>
      <w:r w:rsidRPr="00144D82">
        <w:rPr>
          <w:sz w:val="20"/>
          <w:szCs w:val="20"/>
        </w:rPr>
        <w:t>Entende-se que as ações, de iniciativa da Administração, necessárias para reduzir a ocorrência dos riscos identificados, já estão previstas nos normativos aos quais à contratação da presente aquisição deverá estar devidamente fundamentada, representadas pelas sanções administrativas a serem definidas, observando-se os aspectos e características do seu objeto.</w:t>
      </w:r>
    </w:p>
    <w:p w14:paraId="143A3B0B" w14:textId="77777777" w:rsidR="006F73D9" w:rsidRDefault="006F73D9" w:rsidP="001E6F66">
      <w:pPr>
        <w:spacing w:before="240"/>
        <w:jc w:val="right"/>
        <w:rPr>
          <w:rFonts w:ascii="Times New Roman" w:eastAsia="SimSun" w:hAnsi="Times New Roman" w:cs="Times New Roman"/>
          <w:b/>
          <w:kern w:val="3"/>
          <w:sz w:val="20"/>
          <w:szCs w:val="20"/>
          <w:lang w:eastAsia="zh-CN" w:bidi="hi-IN"/>
        </w:rPr>
      </w:pPr>
    </w:p>
    <w:p w14:paraId="7B701016" w14:textId="1CDD0FD1" w:rsidR="00D64CE6" w:rsidRDefault="006F73D9" w:rsidP="001E6F66">
      <w:pPr>
        <w:spacing w:before="240"/>
        <w:jc w:val="right"/>
        <w:rPr>
          <w:rFonts w:ascii="Times New Roman" w:eastAsia="SimSun" w:hAnsi="Times New Roman" w:cs="Times New Roman"/>
          <w:b/>
          <w:kern w:val="3"/>
          <w:sz w:val="20"/>
          <w:szCs w:val="20"/>
          <w:lang w:eastAsia="zh-CN" w:bidi="hi-IN"/>
        </w:rPr>
      </w:pPr>
      <w:r>
        <w:rPr>
          <w:rFonts w:ascii="Times New Roman" w:eastAsia="SimSun" w:hAnsi="Times New Roman" w:cs="Times New Roman"/>
          <w:b/>
          <w:kern w:val="3"/>
          <w:sz w:val="20"/>
          <w:szCs w:val="20"/>
          <w:lang w:eastAsia="zh-CN" w:bidi="hi-IN"/>
        </w:rPr>
        <w:t>Carpina</w:t>
      </w:r>
      <w:r w:rsidR="005C3AB7" w:rsidRPr="00144D82">
        <w:rPr>
          <w:rFonts w:ascii="Times New Roman" w:eastAsia="SimSun" w:hAnsi="Times New Roman" w:cs="Times New Roman"/>
          <w:b/>
          <w:kern w:val="3"/>
          <w:sz w:val="20"/>
          <w:szCs w:val="20"/>
          <w:lang w:eastAsia="zh-CN" w:bidi="hi-IN"/>
        </w:rPr>
        <w:t xml:space="preserve">/PE, </w:t>
      </w:r>
      <w:r>
        <w:rPr>
          <w:rFonts w:ascii="Times New Roman" w:eastAsia="SimSun" w:hAnsi="Times New Roman" w:cs="Times New Roman"/>
          <w:b/>
          <w:kern w:val="3"/>
          <w:sz w:val="20"/>
          <w:szCs w:val="20"/>
          <w:lang w:eastAsia="zh-CN" w:bidi="hi-IN"/>
        </w:rPr>
        <w:t xml:space="preserve">19 de agosto </w:t>
      </w:r>
      <w:r w:rsidR="005C3AB7" w:rsidRPr="00144D82">
        <w:rPr>
          <w:rFonts w:ascii="Times New Roman" w:eastAsia="SimSun" w:hAnsi="Times New Roman" w:cs="Times New Roman"/>
          <w:b/>
          <w:kern w:val="3"/>
          <w:sz w:val="20"/>
          <w:szCs w:val="20"/>
          <w:lang w:eastAsia="zh-CN" w:bidi="hi-IN"/>
        </w:rPr>
        <w:t>de 202</w:t>
      </w:r>
      <w:r w:rsidR="00FC3A74" w:rsidRPr="00144D82">
        <w:rPr>
          <w:rFonts w:ascii="Times New Roman" w:eastAsia="SimSun" w:hAnsi="Times New Roman" w:cs="Times New Roman"/>
          <w:b/>
          <w:kern w:val="3"/>
          <w:sz w:val="20"/>
          <w:szCs w:val="20"/>
          <w:lang w:eastAsia="zh-CN" w:bidi="hi-IN"/>
        </w:rPr>
        <w:t>5</w:t>
      </w:r>
      <w:r w:rsidR="005C3AB7" w:rsidRPr="00144D82">
        <w:rPr>
          <w:rFonts w:ascii="Times New Roman" w:eastAsia="SimSun" w:hAnsi="Times New Roman" w:cs="Times New Roman"/>
          <w:b/>
          <w:kern w:val="3"/>
          <w:sz w:val="20"/>
          <w:szCs w:val="20"/>
          <w:lang w:eastAsia="zh-CN" w:bidi="hi-IN"/>
        </w:rPr>
        <w:t>.</w:t>
      </w:r>
    </w:p>
    <w:p w14:paraId="2F2CBD6D" w14:textId="626BBDE9" w:rsidR="006F73D9" w:rsidRDefault="006F73D9" w:rsidP="001E6F66">
      <w:pPr>
        <w:spacing w:before="240"/>
        <w:jc w:val="right"/>
        <w:rPr>
          <w:rFonts w:ascii="Times New Roman" w:eastAsia="SimSun" w:hAnsi="Times New Roman" w:cs="Times New Roman"/>
          <w:b/>
          <w:kern w:val="3"/>
          <w:sz w:val="20"/>
          <w:szCs w:val="20"/>
          <w:lang w:eastAsia="zh-CN" w:bidi="hi-IN"/>
        </w:rPr>
      </w:pPr>
    </w:p>
    <w:p w14:paraId="18290E03" w14:textId="77777777" w:rsidR="006F73D9" w:rsidRPr="00144D82" w:rsidRDefault="006F73D9" w:rsidP="001E6F66">
      <w:pPr>
        <w:spacing w:before="240"/>
        <w:jc w:val="right"/>
        <w:rPr>
          <w:rFonts w:ascii="Times New Roman" w:eastAsia="SimSun" w:hAnsi="Times New Roman" w:cs="Times New Roman"/>
          <w:b/>
          <w:kern w:val="3"/>
          <w:sz w:val="20"/>
          <w:szCs w:val="20"/>
          <w:lang w:eastAsia="zh-CN" w:bidi="hi-IN"/>
        </w:rPr>
      </w:pPr>
    </w:p>
    <w:p w14:paraId="731A1037" w14:textId="7DC41C6D" w:rsidR="00FE0938" w:rsidRPr="00144D82" w:rsidRDefault="006F73D9" w:rsidP="00FE0938">
      <w:pPr>
        <w:spacing w:after="0"/>
        <w:ind w:left="113" w:right="117"/>
        <w:jc w:val="center"/>
        <w:rPr>
          <w:rFonts w:ascii="Times New Roman" w:hAnsi="Times New Roman" w:cs="Times New Roman"/>
          <w:sz w:val="21"/>
          <w:szCs w:val="21"/>
        </w:rPr>
      </w:pPr>
      <w:r>
        <w:rPr>
          <w:rFonts w:ascii="Times New Roman" w:hAnsi="Times New Roman" w:cs="Times New Roman"/>
          <w:sz w:val="21"/>
          <w:szCs w:val="21"/>
        </w:rPr>
        <w:t>Mariana Gonçalves Beringuel</w:t>
      </w:r>
    </w:p>
    <w:p w14:paraId="49ECFDEC" w14:textId="14B58D4B" w:rsidR="00FE0938" w:rsidRPr="00144D82" w:rsidRDefault="006F73D9" w:rsidP="00FE0938">
      <w:pPr>
        <w:spacing w:after="0"/>
        <w:ind w:left="113" w:right="117"/>
        <w:jc w:val="center"/>
        <w:rPr>
          <w:rFonts w:ascii="Times New Roman" w:hAnsi="Times New Roman" w:cs="Times New Roman"/>
          <w:sz w:val="21"/>
          <w:szCs w:val="21"/>
        </w:rPr>
      </w:pPr>
      <w:r>
        <w:rPr>
          <w:rFonts w:ascii="Times New Roman" w:hAnsi="Times New Roman" w:cs="Times New Roman"/>
          <w:sz w:val="21"/>
          <w:szCs w:val="21"/>
        </w:rPr>
        <w:t>Secretária executiva de Infraestrutura</w:t>
      </w:r>
    </w:p>
    <w:p w14:paraId="58029C47" w14:textId="43C4D721" w:rsidR="00D443F3" w:rsidRPr="006F73D9" w:rsidRDefault="006F73D9" w:rsidP="006F73D9">
      <w:pPr>
        <w:spacing w:after="0"/>
        <w:ind w:left="113" w:right="117"/>
        <w:jc w:val="center"/>
        <w:rPr>
          <w:rFonts w:ascii="Times New Roman" w:hAnsi="Times New Roman" w:cs="Times New Roman"/>
          <w:sz w:val="20"/>
          <w:szCs w:val="20"/>
        </w:rPr>
      </w:pPr>
      <w:r w:rsidRPr="006F73D9">
        <w:rPr>
          <w:rFonts w:ascii="Times New Roman" w:hAnsi="Times New Roman" w:cs="Times New Roman"/>
          <w:bCs/>
          <w:sz w:val="20"/>
          <w:szCs w:val="20"/>
        </w:rPr>
        <w:t xml:space="preserve">Port.: </w:t>
      </w:r>
      <w:r w:rsidRPr="006F73D9">
        <w:rPr>
          <w:rFonts w:ascii="Times New Roman" w:eastAsia="Times New Roman" w:hAnsi="Times New Roman" w:cs="Times New Roman"/>
          <w:bCs/>
          <w:color w:val="000000"/>
          <w:sz w:val="20"/>
          <w:szCs w:val="20"/>
          <w:lang w:eastAsia="pt-BR"/>
        </w:rPr>
        <w:t>108/2025</w:t>
      </w:r>
    </w:p>
    <w:sectPr w:rsidR="00D443F3" w:rsidRPr="006F73D9" w:rsidSect="00144D82">
      <w:headerReference w:type="default" r:id="rId11"/>
      <w:footerReference w:type="default" r:id="rId12"/>
      <w:pgSz w:w="11906" w:h="16838"/>
      <w:pgMar w:top="2694" w:right="991" w:bottom="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79A1B" w14:textId="77777777" w:rsidR="00711BCE" w:rsidRDefault="00711BCE">
      <w:pPr>
        <w:spacing w:after="0" w:line="240" w:lineRule="auto"/>
      </w:pPr>
      <w:r>
        <w:separator/>
      </w:r>
    </w:p>
  </w:endnote>
  <w:endnote w:type="continuationSeparator" w:id="0">
    <w:p w14:paraId="1DC6C2A2" w14:textId="77777777" w:rsidR="00711BCE" w:rsidRDefault="00711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8BBFD" w14:textId="33F28025" w:rsidR="00DB5AC1" w:rsidRDefault="00CA0D7A">
    <w:pPr>
      <w:pStyle w:val="Rodap"/>
    </w:pPr>
    <w:r>
      <w:rPr>
        <w:noProof/>
        <w:lang w:eastAsia="pt-BR"/>
      </w:rPr>
      <mc:AlternateContent>
        <mc:Choice Requires="wpg">
          <w:drawing>
            <wp:anchor distT="0" distB="0" distL="114300" distR="114300" simplePos="0" relativeHeight="251663872" behindDoc="0" locked="0" layoutInCell="1" allowOverlap="1" wp14:anchorId="792ADC49" wp14:editId="574BEC89">
              <wp:simplePos x="0" y="0"/>
              <wp:positionH relativeFrom="page">
                <wp:posOffset>43576</wp:posOffset>
              </wp:positionH>
              <wp:positionV relativeFrom="page">
                <wp:posOffset>10364138</wp:posOffset>
              </wp:positionV>
              <wp:extent cx="7553325" cy="262890"/>
              <wp:effectExtent l="0" t="0" r="9525" b="3810"/>
              <wp:wrapTopAndBottom/>
              <wp:docPr id="24196396" name="Agrupar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3325" cy="262890"/>
                        <a:chOff x="0" y="0"/>
                        <a:chExt cx="7553570" cy="303116"/>
                      </a:xfrm>
                    </wpg:grpSpPr>
                    <wps:wsp>
                      <wps:cNvPr id="587" name="Shape 587"/>
                      <wps:cNvSpPr/>
                      <wps:spPr>
                        <a:xfrm>
                          <a:off x="0"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588" name="Shape 588"/>
                      <wps:cNvSpPr/>
                      <wps:spPr>
                        <a:xfrm>
                          <a:off x="9" y="127695"/>
                          <a:ext cx="190081" cy="175413"/>
                        </a:xfrm>
                        <a:custGeom>
                          <a:avLst/>
                          <a:gdLst/>
                          <a:ahLst/>
                          <a:cxnLst/>
                          <a:rect l="0" t="0" r="0" b="0"/>
                          <a:pathLst>
                            <a:path w="190081" h="175413">
                              <a:moveTo>
                                <a:pt x="0" y="0"/>
                              </a:moveTo>
                              <a:cubicBezTo>
                                <a:pt x="104978" y="0"/>
                                <a:pt x="190081" y="78537"/>
                                <a:pt x="190081" y="175413"/>
                              </a:cubicBezTo>
                              <a:lnTo>
                                <a:pt x="0" y="175413"/>
                              </a:lnTo>
                              <a:lnTo>
                                <a:pt x="0" y="0"/>
                              </a:lnTo>
                              <a:close/>
                            </a:path>
                          </a:pathLst>
                        </a:custGeom>
                        <a:solidFill>
                          <a:srgbClr val="FFFEFD"/>
                        </a:solidFill>
                        <a:ln w="0" cap="flat">
                          <a:noFill/>
                          <a:miter lim="127000"/>
                        </a:ln>
                        <a:effectLst/>
                      </wps:spPr>
                      <wps:bodyPr/>
                    </wps:wsp>
                    <wps:wsp>
                      <wps:cNvPr id="589" name="Shape 589"/>
                      <wps:cNvSpPr/>
                      <wps:spPr>
                        <a:xfrm>
                          <a:off x="337652" y="9"/>
                          <a:ext cx="328460" cy="303099"/>
                        </a:xfrm>
                        <a:custGeom>
                          <a:avLst/>
                          <a:gdLst/>
                          <a:ahLst/>
                          <a:cxnLst/>
                          <a:rect l="0" t="0" r="0" b="0"/>
                          <a:pathLst>
                            <a:path w="328460" h="303099">
                              <a:moveTo>
                                <a:pt x="0" y="0"/>
                              </a:moveTo>
                              <a:lnTo>
                                <a:pt x="328460" y="0"/>
                              </a:lnTo>
                              <a:lnTo>
                                <a:pt x="328460" y="13488"/>
                              </a:lnTo>
                              <a:cubicBezTo>
                                <a:pt x="328460" y="173431"/>
                                <a:pt x="187947" y="303099"/>
                                <a:pt x="14618" y="303099"/>
                              </a:cubicBezTo>
                              <a:lnTo>
                                <a:pt x="0" y="303099"/>
                              </a:lnTo>
                              <a:lnTo>
                                <a:pt x="0" y="0"/>
                              </a:lnTo>
                              <a:close/>
                            </a:path>
                          </a:pathLst>
                        </a:custGeom>
                        <a:solidFill>
                          <a:srgbClr val="D33B2C"/>
                        </a:solidFill>
                        <a:ln w="0" cap="flat">
                          <a:noFill/>
                          <a:miter lim="127000"/>
                        </a:ln>
                        <a:effectLst/>
                      </wps:spPr>
                      <wps:bodyPr/>
                    </wps:wsp>
                    <wps:wsp>
                      <wps:cNvPr id="2897" name="Shape 2897"/>
                      <wps:cNvSpPr/>
                      <wps:spPr>
                        <a:xfrm>
                          <a:off x="679808" y="12"/>
                          <a:ext cx="328460" cy="303099"/>
                        </a:xfrm>
                        <a:custGeom>
                          <a:avLst/>
                          <a:gdLst/>
                          <a:ahLst/>
                          <a:cxnLst/>
                          <a:rect l="0" t="0" r="0" b="0"/>
                          <a:pathLst>
                            <a:path w="328460" h="303099">
                              <a:moveTo>
                                <a:pt x="0" y="0"/>
                              </a:moveTo>
                              <a:lnTo>
                                <a:pt x="328460" y="0"/>
                              </a:lnTo>
                              <a:lnTo>
                                <a:pt x="328460" y="303099"/>
                              </a:lnTo>
                              <a:lnTo>
                                <a:pt x="0" y="303099"/>
                              </a:lnTo>
                              <a:lnTo>
                                <a:pt x="0" y="0"/>
                              </a:lnTo>
                            </a:path>
                          </a:pathLst>
                        </a:custGeom>
                        <a:solidFill>
                          <a:srgbClr val="572D78"/>
                        </a:solidFill>
                        <a:ln w="0" cap="flat">
                          <a:noFill/>
                          <a:miter lim="127000"/>
                        </a:ln>
                        <a:effectLst/>
                      </wps:spPr>
                      <wps:bodyPr/>
                    </wps:wsp>
                    <wps:wsp>
                      <wps:cNvPr id="2898" name="Shape 2898"/>
                      <wps:cNvSpPr/>
                      <wps:spPr>
                        <a:xfrm>
                          <a:off x="1035421"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592" name="Shape 592"/>
                      <wps:cNvSpPr/>
                      <wps:spPr>
                        <a:xfrm>
                          <a:off x="1035422"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593" name="Shape 593"/>
                      <wps:cNvSpPr/>
                      <wps:spPr>
                        <a:xfrm>
                          <a:off x="1035425"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D33B2C"/>
                        </a:solidFill>
                        <a:ln w="0" cap="flat">
                          <a:noFill/>
                          <a:miter lim="127000"/>
                        </a:ln>
                        <a:effectLst/>
                      </wps:spPr>
                      <wps:bodyPr/>
                    </wps:wsp>
                    <wps:wsp>
                      <wps:cNvPr id="594" name="Shape 594"/>
                      <wps:cNvSpPr/>
                      <wps:spPr>
                        <a:xfrm>
                          <a:off x="1119990"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595" name="Shape 595"/>
                      <wps:cNvSpPr/>
                      <wps:spPr>
                        <a:xfrm>
                          <a:off x="1119990"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899" name="Shape 2899"/>
                      <wps:cNvSpPr/>
                      <wps:spPr>
                        <a:xfrm>
                          <a:off x="1119990"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2900" name="Shape 2900"/>
                      <wps:cNvSpPr/>
                      <wps:spPr>
                        <a:xfrm>
                          <a:off x="1119990"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2901" name="Shape 2901"/>
                      <wps:cNvSpPr/>
                      <wps:spPr>
                        <a:xfrm>
                          <a:off x="1204559"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599" name="Shape 599"/>
                      <wps:cNvSpPr/>
                      <wps:spPr>
                        <a:xfrm>
                          <a:off x="1204558"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00" name="Shape 600"/>
                      <wps:cNvSpPr/>
                      <wps:spPr>
                        <a:xfrm>
                          <a:off x="1204558"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2902" name="Shape 2902"/>
                      <wps:cNvSpPr/>
                      <wps:spPr>
                        <a:xfrm>
                          <a:off x="1204559"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02" name="Shape 602"/>
                      <wps:cNvSpPr/>
                      <wps:spPr>
                        <a:xfrm>
                          <a:off x="1289128"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03" name="Shape 603"/>
                      <wps:cNvSpPr/>
                      <wps:spPr>
                        <a:xfrm>
                          <a:off x="1289128"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04" name="Shape 604"/>
                      <wps:cNvSpPr/>
                      <wps:spPr>
                        <a:xfrm>
                          <a:off x="1289128"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05" name="Shape 605"/>
                      <wps:cNvSpPr/>
                      <wps:spPr>
                        <a:xfrm>
                          <a:off x="1289128"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06" name="Shape 606"/>
                      <wps:cNvSpPr/>
                      <wps:spPr>
                        <a:xfrm>
                          <a:off x="1035422"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607" name="Shape 607"/>
                      <wps:cNvSpPr/>
                      <wps:spPr>
                        <a:xfrm>
                          <a:off x="757991" y="72150"/>
                          <a:ext cx="172098" cy="158814"/>
                        </a:xfrm>
                        <a:custGeom>
                          <a:avLst/>
                          <a:gdLst/>
                          <a:ahLst/>
                          <a:cxnLst/>
                          <a:rect l="0" t="0" r="0" b="0"/>
                          <a:pathLst>
                            <a:path w="172098" h="158814">
                              <a:moveTo>
                                <a:pt x="164440" y="0"/>
                              </a:moveTo>
                              <a:lnTo>
                                <a:pt x="172098" y="0"/>
                              </a:lnTo>
                              <a:lnTo>
                                <a:pt x="172098" y="158814"/>
                              </a:lnTo>
                              <a:lnTo>
                                <a:pt x="0" y="158814"/>
                              </a:lnTo>
                              <a:lnTo>
                                <a:pt x="0" y="151740"/>
                              </a:lnTo>
                              <a:cubicBezTo>
                                <a:pt x="0" y="67945"/>
                                <a:pt x="73622" y="0"/>
                                <a:pt x="164440" y="0"/>
                              </a:cubicBezTo>
                              <a:close/>
                            </a:path>
                          </a:pathLst>
                        </a:custGeom>
                        <a:solidFill>
                          <a:srgbClr val="FFFEFD"/>
                        </a:solidFill>
                        <a:ln w="0" cap="flat">
                          <a:noFill/>
                          <a:miter lim="127000"/>
                        </a:ln>
                        <a:effectLst/>
                      </wps:spPr>
                      <wps:bodyPr/>
                    </wps:wsp>
                    <wps:wsp>
                      <wps:cNvPr id="608" name="Shape 608"/>
                      <wps:cNvSpPr/>
                      <wps:spPr>
                        <a:xfrm>
                          <a:off x="1372927"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609" name="Shape 609"/>
                      <wps:cNvSpPr/>
                      <wps:spPr>
                        <a:xfrm>
                          <a:off x="2060251"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610" name="Shape 610"/>
                      <wps:cNvSpPr/>
                      <wps:spPr>
                        <a:xfrm>
                          <a:off x="2060259" y="127695"/>
                          <a:ext cx="190081" cy="175413"/>
                        </a:xfrm>
                        <a:custGeom>
                          <a:avLst/>
                          <a:gdLst/>
                          <a:ahLst/>
                          <a:cxnLst/>
                          <a:rect l="0" t="0" r="0" b="0"/>
                          <a:pathLst>
                            <a:path w="190081" h="175413">
                              <a:moveTo>
                                <a:pt x="0" y="0"/>
                              </a:moveTo>
                              <a:cubicBezTo>
                                <a:pt x="104978" y="0"/>
                                <a:pt x="190081" y="78537"/>
                                <a:pt x="190081" y="175413"/>
                              </a:cubicBezTo>
                              <a:lnTo>
                                <a:pt x="0" y="175413"/>
                              </a:lnTo>
                              <a:lnTo>
                                <a:pt x="0" y="0"/>
                              </a:lnTo>
                              <a:close/>
                            </a:path>
                          </a:pathLst>
                        </a:custGeom>
                        <a:solidFill>
                          <a:srgbClr val="FFFEFD"/>
                        </a:solidFill>
                        <a:ln w="0" cap="flat">
                          <a:noFill/>
                          <a:miter lim="127000"/>
                        </a:ln>
                        <a:effectLst/>
                      </wps:spPr>
                      <wps:bodyPr/>
                    </wps:wsp>
                    <wps:wsp>
                      <wps:cNvPr id="611" name="Shape 611"/>
                      <wps:cNvSpPr/>
                      <wps:spPr>
                        <a:xfrm>
                          <a:off x="2397902" y="9"/>
                          <a:ext cx="328460" cy="303099"/>
                        </a:xfrm>
                        <a:custGeom>
                          <a:avLst/>
                          <a:gdLst/>
                          <a:ahLst/>
                          <a:cxnLst/>
                          <a:rect l="0" t="0" r="0" b="0"/>
                          <a:pathLst>
                            <a:path w="328460" h="303099">
                              <a:moveTo>
                                <a:pt x="0" y="0"/>
                              </a:moveTo>
                              <a:lnTo>
                                <a:pt x="328460" y="0"/>
                              </a:lnTo>
                              <a:lnTo>
                                <a:pt x="328460" y="13488"/>
                              </a:lnTo>
                              <a:cubicBezTo>
                                <a:pt x="328460" y="173431"/>
                                <a:pt x="187947" y="303099"/>
                                <a:pt x="14618" y="303099"/>
                              </a:cubicBezTo>
                              <a:lnTo>
                                <a:pt x="0" y="303099"/>
                              </a:lnTo>
                              <a:lnTo>
                                <a:pt x="0" y="0"/>
                              </a:lnTo>
                              <a:close/>
                            </a:path>
                          </a:pathLst>
                        </a:custGeom>
                        <a:solidFill>
                          <a:srgbClr val="D33B2C"/>
                        </a:solidFill>
                        <a:ln w="0" cap="flat">
                          <a:noFill/>
                          <a:miter lim="127000"/>
                        </a:ln>
                        <a:effectLst/>
                      </wps:spPr>
                      <wps:bodyPr/>
                    </wps:wsp>
                    <wps:wsp>
                      <wps:cNvPr id="2903" name="Shape 2903"/>
                      <wps:cNvSpPr/>
                      <wps:spPr>
                        <a:xfrm>
                          <a:off x="2740053" y="12"/>
                          <a:ext cx="328460" cy="303099"/>
                        </a:xfrm>
                        <a:custGeom>
                          <a:avLst/>
                          <a:gdLst/>
                          <a:ahLst/>
                          <a:cxnLst/>
                          <a:rect l="0" t="0" r="0" b="0"/>
                          <a:pathLst>
                            <a:path w="328460" h="303099">
                              <a:moveTo>
                                <a:pt x="0" y="0"/>
                              </a:moveTo>
                              <a:lnTo>
                                <a:pt x="328460" y="0"/>
                              </a:lnTo>
                              <a:lnTo>
                                <a:pt x="328460" y="303099"/>
                              </a:lnTo>
                              <a:lnTo>
                                <a:pt x="0" y="303099"/>
                              </a:lnTo>
                              <a:lnTo>
                                <a:pt x="0" y="0"/>
                              </a:lnTo>
                            </a:path>
                          </a:pathLst>
                        </a:custGeom>
                        <a:solidFill>
                          <a:srgbClr val="572D78"/>
                        </a:solidFill>
                        <a:ln w="0" cap="flat">
                          <a:noFill/>
                          <a:miter lim="127000"/>
                        </a:ln>
                        <a:effectLst/>
                      </wps:spPr>
                      <wps:bodyPr/>
                    </wps:wsp>
                    <wps:wsp>
                      <wps:cNvPr id="2904" name="Shape 2904"/>
                      <wps:cNvSpPr/>
                      <wps:spPr>
                        <a:xfrm>
                          <a:off x="3095679"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614" name="Shape 614"/>
                      <wps:cNvSpPr/>
                      <wps:spPr>
                        <a:xfrm>
                          <a:off x="3095672"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15" name="Shape 615"/>
                      <wps:cNvSpPr/>
                      <wps:spPr>
                        <a:xfrm>
                          <a:off x="3095675"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D33B2C"/>
                        </a:solidFill>
                        <a:ln w="0" cap="flat">
                          <a:noFill/>
                          <a:miter lim="127000"/>
                        </a:ln>
                        <a:effectLst/>
                      </wps:spPr>
                      <wps:bodyPr/>
                    </wps:wsp>
                    <wps:wsp>
                      <wps:cNvPr id="616" name="Shape 616"/>
                      <wps:cNvSpPr/>
                      <wps:spPr>
                        <a:xfrm>
                          <a:off x="3180241"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17" name="Shape 617"/>
                      <wps:cNvSpPr/>
                      <wps:spPr>
                        <a:xfrm>
                          <a:off x="3180241"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905" name="Shape 2905"/>
                      <wps:cNvSpPr/>
                      <wps:spPr>
                        <a:xfrm>
                          <a:off x="3180235"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2906" name="Shape 2906"/>
                      <wps:cNvSpPr/>
                      <wps:spPr>
                        <a:xfrm>
                          <a:off x="3180248"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2907" name="Shape 2907"/>
                      <wps:cNvSpPr/>
                      <wps:spPr>
                        <a:xfrm>
                          <a:off x="3264805"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21" name="Shape 621"/>
                      <wps:cNvSpPr/>
                      <wps:spPr>
                        <a:xfrm>
                          <a:off x="3264810"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22" name="Shape 622"/>
                      <wps:cNvSpPr/>
                      <wps:spPr>
                        <a:xfrm>
                          <a:off x="3264810"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2908" name="Shape 2908"/>
                      <wps:cNvSpPr/>
                      <wps:spPr>
                        <a:xfrm>
                          <a:off x="3264805"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24" name="Shape 624"/>
                      <wps:cNvSpPr/>
                      <wps:spPr>
                        <a:xfrm>
                          <a:off x="3349378"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25" name="Shape 625"/>
                      <wps:cNvSpPr/>
                      <wps:spPr>
                        <a:xfrm>
                          <a:off x="3349378"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26" name="Shape 626"/>
                      <wps:cNvSpPr/>
                      <wps:spPr>
                        <a:xfrm>
                          <a:off x="3349378"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27" name="Shape 627"/>
                      <wps:cNvSpPr/>
                      <wps:spPr>
                        <a:xfrm>
                          <a:off x="3349378"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28" name="Shape 628"/>
                      <wps:cNvSpPr/>
                      <wps:spPr>
                        <a:xfrm>
                          <a:off x="3095672"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909" name="Shape 2909"/>
                      <wps:cNvSpPr/>
                      <wps:spPr>
                        <a:xfrm>
                          <a:off x="1716370"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4B629E"/>
                        </a:solidFill>
                        <a:ln w="0" cap="flat">
                          <a:noFill/>
                          <a:miter lim="127000"/>
                        </a:ln>
                        <a:effectLst/>
                      </wps:spPr>
                      <wps:bodyPr/>
                    </wps:wsp>
                    <wps:wsp>
                      <wps:cNvPr id="630" name="Shape 630"/>
                      <wps:cNvSpPr/>
                      <wps:spPr>
                        <a:xfrm>
                          <a:off x="1716366"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631" name="Shape 631"/>
                      <wps:cNvSpPr/>
                      <wps:spPr>
                        <a:xfrm>
                          <a:off x="1716368"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4B629E"/>
                        </a:solidFill>
                        <a:ln w="0" cap="flat">
                          <a:noFill/>
                          <a:miter lim="127000"/>
                        </a:ln>
                        <a:effectLst/>
                      </wps:spPr>
                      <wps:bodyPr/>
                    </wps:wsp>
                    <wps:wsp>
                      <wps:cNvPr id="632" name="Shape 632"/>
                      <wps:cNvSpPr/>
                      <wps:spPr>
                        <a:xfrm>
                          <a:off x="1800934"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633" name="Shape 633"/>
                      <wps:cNvSpPr/>
                      <wps:spPr>
                        <a:xfrm>
                          <a:off x="1800934"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4B629E"/>
                        </a:solidFill>
                        <a:ln w="0" cap="flat">
                          <a:noFill/>
                          <a:miter lim="127000"/>
                        </a:ln>
                        <a:effectLst/>
                      </wps:spPr>
                      <wps:bodyPr/>
                    </wps:wsp>
                    <wps:wsp>
                      <wps:cNvPr id="2910" name="Shape 2910"/>
                      <wps:cNvSpPr/>
                      <wps:spPr>
                        <a:xfrm>
                          <a:off x="1800939"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4B629E"/>
                        </a:solidFill>
                        <a:ln w="0" cap="flat">
                          <a:noFill/>
                          <a:miter lim="127000"/>
                        </a:ln>
                        <a:effectLst/>
                      </wps:spPr>
                      <wps:bodyPr/>
                    </wps:wsp>
                    <wps:wsp>
                      <wps:cNvPr id="2911" name="Shape 2911"/>
                      <wps:cNvSpPr/>
                      <wps:spPr>
                        <a:xfrm>
                          <a:off x="1800939"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2912" name="Shape 2912"/>
                      <wps:cNvSpPr/>
                      <wps:spPr>
                        <a:xfrm>
                          <a:off x="1885508"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637" name="Shape 637"/>
                      <wps:cNvSpPr/>
                      <wps:spPr>
                        <a:xfrm>
                          <a:off x="1885503"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638" name="Shape 638"/>
                      <wps:cNvSpPr/>
                      <wps:spPr>
                        <a:xfrm>
                          <a:off x="1885503"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2913" name="Shape 2913"/>
                      <wps:cNvSpPr/>
                      <wps:spPr>
                        <a:xfrm>
                          <a:off x="1885508"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640" name="Shape 640"/>
                      <wps:cNvSpPr/>
                      <wps:spPr>
                        <a:xfrm>
                          <a:off x="1970071"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641" name="Shape 641"/>
                      <wps:cNvSpPr/>
                      <wps:spPr>
                        <a:xfrm>
                          <a:off x="1970071"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4B629E"/>
                        </a:solidFill>
                        <a:ln w="0" cap="flat">
                          <a:noFill/>
                          <a:miter lim="127000"/>
                        </a:ln>
                        <a:effectLst/>
                      </wps:spPr>
                      <wps:bodyPr/>
                    </wps:wsp>
                    <wps:wsp>
                      <wps:cNvPr id="642" name="Shape 642"/>
                      <wps:cNvSpPr/>
                      <wps:spPr>
                        <a:xfrm>
                          <a:off x="1970071"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643" name="Shape 643"/>
                      <wps:cNvSpPr/>
                      <wps:spPr>
                        <a:xfrm>
                          <a:off x="1970071"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4B629E"/>
                        </a:solidFill>
                        <a:ln w="0" cap="flat">
                          <a:noFill/>
                          <a:miter lim="127000"/>
                        </a:ln>
                        <a:effectLst/>
                      </wps:spPr>
                      <wps:bodyPr/>
                    </wps:wsp>
                    <wps:wsp>
                      <wps:cNvPr id="644" name="Shape 644"/>
                      <wps:cNvSpPr/>
                      <wps:spPr>
                        <a:xfrm>
                          <a:off x="1716366"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4B629E"/>
                        </a:solidFill>
                        <a:ln w="0" cap="flat">
                          <a:noFill/>
                          <a:miter lim="127000"/>
                        </a:ln>
                        <a:effectLst/>
                      </wps:spPr>
                      <wps:bodyPr/>
                    </wps:wsp>
                    <wps:wsp>
                      <wps:cNvPr id="645" name="Shape 645"/>
                      <wps:cNvSpPr/>
                      <wps:spPr>
                        <a:xfrm>
                          <a:off x="2818241" y="72150"/>
                          <a:ext cx="172098" cy="158814"/>
                        </a:xfrm>
                        <a:custGeom>
                          <a:avLst/>
                          <a:gdLst/>
                          <a:ahLst/>
                          <a:cxnLst/>
                          <a:rect l="0" t="0" r="0" b="0"/>
                          <a:pathLst>
                            <a:path w="172098" h="158814">
                              <a:moveTo>
                                <a:pt x="164440" y="0"/>
                              </a:moveTo>
                              <a:lnTo>
                                <a:pt x="172098" y="0"/>
                              </a:lnTo>
                              <a:lnTo>
                                <a:pt x="172098" y="158814"/>
                              </a:lnTo>
                              <a:lnTo>
                                <a:pt x="0" y="158814"/>
                              </a:lnTo>
                              <a:lnTo>
                                <a:pt x="0" y="151740"/>
                              </a:lnTo>
                              <a:cubicBezTo>
                                <a:pt x="0" y="67945"/>
                                <a:pt x="73622" y="0"/>
                                <a:pt x="164440" y="0"/>
                              </a:cubicBezTo>
                              <a:close/>
                            </a:path>
                          </a:pathLst>
                        </a:custGeom>
                        <a:solidFill>
                          <a:srgbClr val="FFFEFD"/>
                        </a:solidFill>
                        <a:ln w="0" cap="flat">
                          <a:noFill/>
                          <a:miter lim="127000"/>
                        </a:ln>
                        <a:effectLst/>
                      </wps:spPr>
                      <wps:bodyPr/>
                    </wps:wsp>
                    <wps:wsp>
                      <wps:cNvPr id="646" name="Shape 646"/>
                      <wps:cNvSpPr/>
                      <wps:spPr>
                        <a:xfrm>
                          <a:off x="3433177"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465391"/>
                        </a:solidFill>
                        <a:ln w="0" cap="flat">
                          <a:noFill/>
                          <a:miter lim="127000"/>
                        </a:ln>
                        <a:effectLst/>
                      </wps:spPr>
                      <wps:bodyPr/>
                    </wps:wsp>
                    <wps:wsp>
                      <wps:cNvPr id="647" name="Shape 647"/>
                      <wps:cNvSpPr/>
                      <wps:spPr>
                        <a:xfrm>
                          <a:off x="3791935"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648" name="Shape 648"/>
                      <wps:cNvSpPr/>
                      <wps:spPr>
                        <a:xfrm>
                          <a:off x="3791942" y="127695"/>
                          <a:ext cx="190081" cy="175413"/>
                        </a:xfrm>
                        <a:custGeom>
                          <a:avLst/>
                          <a:gdLst/>
                          <a:ahLst/>
                          <a:cxnLst/>
                          <a:rect l="0" t="0" r="0" b="0"/>
                          <a:pathLst>
                            <a:path w="190081" h="175413">
                              <a:moveTo>
                                <a:pt x="0" y="0"/>
                              </a:moveTo>
                              <a:cubicBezTo>
                                <a:pt x="104978" y="0"/>
                                <a:pt x="190081" y="78537"/>
                                <a:pt x="190081" y="175413"/>
                              </a:cubicBezTo>
                              <a:lnTo>
                                <a:pt x="0" y="175413"/>
                              </a:lnTo>
                              <a:lnTo>
                                <a:pt x="0" y="0"/>
                              </a:lnTo>
                              <a:close/>
                            </a:path>
                          </a:pathLst>
                        </a:custGeom>
                        <a:solidFill>
                          <a:srgbClr val="FFFEFD"/>
                        </a:solidFill>
                        <a:ln w="0" cap="flat">
                          <a:noFill/>
                          <a:miter lim="127000"/>
                        </a:ln>
                        <a:effectLst/>
                      </wps:spPr>
                      <wps:bodyPr/>
                    </wps:wsp>
                    <wps:wsp>
                      <wps:cNvPr id="649" name="Shape 649"/>
                      <wps:cNvSpPr/>
                      <wps:spPr>
                        <a:xfrm>
                          <a:off x="4129584" y="9"/>
                          <a:ext cx="328460" cy="303099"/>
                        </a:xfrm>
                        <a:custGeom>
                          <a:avLst/>
                          <a:gdLst/>
                          <a:ahLst/>
                          <a:cxnLst/>
                          <a:rect l="0" t="0" r="0" b="0"/>
                          <a:pathLst>
                            <a:path w="328460" h="303099">
                              <a:moveTo>
                                <a:pt x="0" y="0"/>
                              </a:moveTo>
                              <a:lnTo>
                                <a:pt x="328460" y="0"/>
                              </a:lnTo>
                              <a:lnTo>
                                <a:pt x="328460" y="13488"/>
                              </a:lnTo>
                              <a:cubicBezTo>
                                <a:pt x="328460" y="173431"/>
                                <a:pt x="187947" y="303099"/>
                                <a:pt x="14618" y="303099"/>
                              </a:cubicBezTo>
                              <a:lnTo>
                                <a:pt x="0" y="303099"/>
                              </a:lnTo>
                              <a:lnTo>
                                <a:pt x="0" y="0"/>
                              </a:lnTo>
                              <a:close/>
                            </a:path>
                          </a:pathLst>
                        </a:custGeom>
                        <a:solidFill>
                          <a:srgbClr val="D33B2C"/>
                        </a:solidFill>
                        <a:ln w="0" cap="flat">
                          <a:noFill/>
                          <a:miter lim="127000"/>
                        </a:ln>
                        <a:effectLst/>
                      </wps:spPr>
                      <wps:bodyPr/>
                    </wps:wsp>
                    <wps:wsp>
                      <wps:cNvPr id="2914" name="Shape 2914"/>
                      <wps:cNvSpPr/>
                      <wps:spPr>
                        <a:xfrm>
                          <a:off x="4471736" y="12"/>
                          <a:ext cx="328460" cy="303099"/>
                        </a:xfrm>
                        <a:custGeom>
                          <a:avLst/>
                          <a:gdLst/>
                          <a:ahLst/>
                          <a:cxnLst/>
                          <a:rect l="0" t="0" r="0" b="0"/>
                          <a:pathLst>
                            <a:path w="328460" h="303099">
                              <a:moveTo>
                                <a:pt x="0" y="0"/>
                              </a:moveTo>
                              <a:lnTo>
                                <a:pt x="328460" y="0"/>
                              </a:lnTo>
                              <a:lnTo>
                                <a:pt x="328460" y="303099"/>
                              </a:lnTo>
                              <a:lnTo>
                                <a:pt x="0" y="303099"/>
                              </a:lnTo>
                              <a:lnTo>
                                <a:pt x="0" y="0"/>
                              </a:lnTo>
                            </a:path>
                          </a:pathLst>
                        </a:custGeom>
                        <a:solidFill>
                          <a:srgbClr val="572D78"/>
                        </a:solidFill>
                        <a:ln w="0" cap="flat">
                          <a:noFill/>
                          <a:miter lim="127000"/>
                        </a:ln>
                        <a:effectLst/>
                      </wps:spPr>
                      <wps:bodyPr/>
                    </wps:wsp>
                    <wps:wsp>
                      <wps:cNvPr id="2915" name="Shape 2915"/>
                      <wps:cNvSpPr/>
                      <wps:spPr>
                        <a:xfrm>
                          <a:off x="4827349"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652" name="Shape 652"/>
                      <wps:cNvSpPr/>
                      <wps:spPr>
                        <a:xfrm>
                          <a:off x="4827356"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53" name="Shape 653"/>
                      <wps:cNvSpPr/>
                      <wps:spPr>
                        <a:xfrm>
                          <a:off x="4827358"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D33B2C"/>
                        </a:solidFill>
                        <a:ln w="0" cap="flat">
                          <a:noFill/>
                          <a:miter lim="127000"/>
                        </a:ln>
                        <a:effectLst/>
                      </wps:spPr>
                      <wps:bodyPr/>
                    </wps:wsp>
                    <wps:wsp>
                      <wps:cNvPr id="654" name="Shape 654"/>
                      <wps:cNvSpPr/>
                      <wps:spPr>
                        <a:xfrm>
                          <a:off x="4911924"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55" name="Shape 655"/>
                      <wps:cNvSpPr/>
                      <wps:spPr>
                        <a:xfrm>
                          <a:off x="4911924"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916" name="Shape 2916"/>
                      <wps:cNvSpPr/>
                      <wps:spPr>
                        <a:xfrm>
                          <a:off x="4911919"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2917" name="Shape 2917"/>
                      <wps:cNvSpPr/>
                      <wps:spPr>
                        <a:xfrm>
                          <a:off x="4911931"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2918" name="Shape 2918"/>
                      <wps:cNvSpPr/>
                      <wps:spPr>
                        <a:xfrm>
                          <a:off x="4996488"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59" name="Shape 659"/>
                      <wps:cNvSpPr/>
                      <wps:spPr>
                        <a:xfrm>
                          <a:off x="4996492"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60" name="Shape 660"/>
                      <wps:cNvSpPr/>
                      <wps:spPr>
                        <a:xfrm>
                          <a:off x="4996492"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2919" name="Shape 2919"/>
                      <wps:cNvSpPr/>
                      <wps:spPr>
                        <a:xfrm>
                          <a:off x="4996488"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62" name="Shape 662"/>
                      <wps:cNvSpPr/>
                      <wps:spPr>
                        <a:xfrm>
                          <a:off x="5081061"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63" name="Shape 663"/>
                      <wps:cNvSpPr/>
                      <wps:spPr>
                        <a:xfrm>
                          <a:off x="5081061"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64" name="Shape 664"/>
                      <wps:cNvSpPr/>
                      <wps:spPr>
                        <a:xfrm>
                          <a:off x="5081061"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65" name="Shape 665"/>
                      <wps:cNvSpPr/>
                      <wps:spPr>
                        <a:xfrm>
                          <a:off x="5081061"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66" name="Shape 666"/>
                      <wps:cNvSpPr/>
                      <wps:spPr>
                        <a:xfrm>
                          <a:off x="4827356"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667" name="Shape 667"/>
                      <wps:cNvSpPr/>
                      <wps:spPr>
                        <a:xfrm>
                          <a:off x="4549924" y="72150"/>
                          <a:ext cx="172098" cy="158814"/>
                        </a:xfrm>
                        <a:custGeom>
                          <a:avLst/>
                          <a:gdLst/>
                          <a:ahLst/>
                          <a:cxnLst/>
                          <a:rect l="0" t="0" r="0" b="0"/>
                          <a:pathLst>
                            <a:path w="172098" h="158814">
                              <a:moveTo>
                                <a:pt x="164440" y="0"/>
                              </a:moveTo>
                              <a:lnTo>
                                <a:pt x="172098" y="0"/>
                              </a:lnTo>
                              <a:lnTo>
                                <a:pt x="172098" y="158814"/>
                              </a:lnTo>
                              <a:lnTo>
                                <a:pt x="0" y="158814"/>
                              </a:lnTo>
                              <a:lnTo>
                                <a:pt x="0" y="151740"/>
                              </a:lnTo>
                              <a:cubicBezTo>
                                <a:pt x="0" y="67945"/>
                                <a:pt x="73622" y="0"/>
                                <a:pt x="164440" y="0"/>
                              </a:cubicBezTo>
                              <a:close/>
                            </a:path>
                          </a:pathLst>
                        </a:custGeom>
                        <a:solidFill>
                          <a:srgbClr val="FFFEFD"/>
                        </a:solidFill>
                        <a:ln w="0" cap="flat">
                          <a:noFill/>
                          <a:miter lim="127000"/>
                        </a:ln>
                        <a:effectLst/>
                      </wps:spPr>
                      <wps:bodyPr/>
                    </wps:wsp>
                    <wps:wsp>
                      <wps:cNvPr id="668" name="Shape 668"/>
                      <wps:cNvSpPr/>
                      <wps:spPr>
                        <a:xfrm>
                          <a:off x="5164861"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669" name="Shape 669"/>
                      <wps:cNvSpPr/>
                      <wps:spPr>
                        <a:xfrm>
                          <a:off x="5852185"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670" name="Shape 670"/>
                      <wps:cNvSpPr/>
                      <wps:spPr>
                        <a:xfrm>
                          <a:off x="5852193" y="127695"/>
                          <a:ext cx="190081" cy="175413"/>
                        </a:xfrm>
                        <a:custGeom>
                          <a:avLst/>
                          <a:gdLst/>
                          <a:ahLst/>
                          <a:cxnLst/>
                          <a:rect l="0" t="0" r="0" b="0"/>
                          <a:pathLst>
                            <a:path w="190081" h="175413">
                              <a:moveTo>
                                <a:pt x="0" y="0"/>
                              </a:moveTo>
                              <a:cubicBezTo>
                                <a:pt x="104978" y="0"/>
                                <a:pt x="190081" y="78537"/>
                                <a:pt x="190081" y="175413"/>
                              </a:cubicBezTo>
                              <a:lnTo>
                                <a:pt x="0" y="175413"/>
                              </a:lnTo>
                              <a:lnTo>
                                <a:pt x="0" y="0"/>
                              </a:lnTo>
                              <a:close/>
                            </a:path>
                          </a:pathLst>
                        </a:custGeom>
                        <a:solidFill>
                          <a:srgbClr val="FFFEFD"/>
                        </a:solidFill>
                        <a:ln w="0" cap="flat">
                          <a:noFill/>
                          <a:miter lim="127000"/>
                        </a:ln>
                        <a:effectLst/>
                      </wps:spPr>
                      <wps:bodyPr/>
                    </wps:wsp>
                    <wps:wsp>
                      <wps:cNvPr id="671" name="Shape 671"/>
                      <wps:cNvSpPr/>
                      <wps:spPr>
                        <a:xfrm>
                          <a:off x="6189836" y="9"/>
                          <a:ext cx="328460" cy="303099"/>
                        </a:xfrm>
                        <a:custGeom>
                          <a:avLst/>
                          <a:gdLst/>
                          <a:ahLst/>
                          <a:cxnLst/>
                          <a:rect l="0" t="0" r="0" b="0"/>
                          <a:pathLst>
                            <a:path w="328460" h="303099">
                              <a:moveTo>
                                <a:pt x="0" y="0"/>
                              </a:moveTo>
                              <a:lnTo>
                                <a:pt x="328460" y="0"/>
                              </a:lnTo>
                              <a:lnTo>
                                <a:pt x="328460" y="13488"/>
                              </a:lnTo>
                              <a:cubicBezTo>
                                <a:pt x="328460" y="173431"/>
                                <a:pt x="187947" y="303099"/>
                                <a:pt x="14618" y="303099"/>
                              </a:cubicBezTo>
                              <a:lnTo>
                                <a:pt x="0" y="303099"/>
                              </a:lnTo>
                              <a:lnTo>
                                <a:pt x="0" y="0"/>
                              </a:lnTo>
                              <a:close/>
                            </a:path>
                          </a:pathLst>
                        </a:custGeom>
                        <a:solidFill>
                          <a:srgbClr val="D33B2C"/>
                        </a:solidFill>
                        <a:ln w="0" cap="flat">
                          <a:noFill/>
                          <a:miter lim="127000"/>
                        </a:ln>
                        <a:effectLst/>
                      </wps:spPr>
                      <wps:bodyPr/>
                    </wps:wsp>
                    <wps:wsp>
                      <wps:cNvPr id="2920" name="Shape 2920"/>
                      <wps:cNvSpPr/>
                      <wps:spPr>
                        <a:xfrm>
                          <a:off x="6531994" y="12"/>
                          <a:ext cx="328460" cy="303099"/>
                        </a:xfrm>
                        <a:custGeom>
                          <a:avLst/>
                          <a:gdLst/>
                          <a:ahLst/>
                          <a:cxnLst/>
                          <a:rect l="0" t="0" r="0" b="0"/>
                          <a:pathLst>
                            <a:path w="328460" h="303099">
                              <a:moveTo>
                                <a:pt x="0" y="0"/>
                              </a:moveTo>
                              <a:lnTo>
                                <a:pt x="328460" y="0"/>
                              </a:lnTo>
                              <a:lnTo>
                                <a:pt x="328460" y="303099"/>
                              </a:lnTo>
                              <a:lnTo>
                                <a:pt x="0" y="303099"/>
                              </a:lnTo>
                              <a:lnTo>
                                <a:pt x="0" y="0"/>
                              </a:lnTo>
                            </a:path>
                          </a:pathLst>
                        </a:custGeom>
                        <a:solidFill>
                          <a:srgbClr val="572D78"/>
                        </a:solidFill>
                        <a:ln w="0" cap="flat">
                          <a:noFill/>
                          <a:miter lim="127000"/>
                        </a:ln>
                        <a:effectLst/>
                      </wps:spPr>
                      <wps:bodyPr/>
                    </wps:wsp>
                    <wps:wsp>
                      <wps:cNvPr id="2921" name="Shape 2921"/>
                      <wps:cNvSpPr/>
                      <wps:spPr>
                        <a:xfrm>
                          <a:off x="6887606"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674" name="Shape 674"/>
                      <wps:cNvSpPr/>
                      <wps:spPr>
                        <a:xfrm>
                          <a:off x="6887605"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75" name="Shape 675"/>
                      <wps:cNvSpPr/>
                      <wps:spPr>
                        <a:xfrm>
                          <a:off x="6887609"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D33B2C"/>
                        </a:solidFill>
                        <a:ln w="0" cap="flat">
                          <a:noFill/>
                          <a:miter lim="127000"/>
                        </a:ln>
                        <a:effectLst/>
                      </wps:spPr>
                      <wps:bodyPr/>
                    </wps:wsp>
                    <wps:wsp>
                      <wps:cNvPr id="676" name="Shape 676"/>
                      <wps:cNvSpPr/>
                      <wps:spPr>
                        <a:xfrm>
                          <a:off x="6972172"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77" name="Shape 677"/>
                      <wps:cNvSpPr/>
                      <wps:spPr>
                        <a:xfrm>
                          <a:off x="6972172"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922" name="Shape 2922"/>
                      <wps:cNvSpPr/>
                      <wps:spPr>
                        <a:xfrm>
                          <a:off x="6972175"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2923" name="Shape 2923"/>
                      <wps:cNvSpPr/>
                      <wps:spPr>
                        <a:xfrm>
                          <a:off x="6972175"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2924" name="Shape 2924"/>
                      <wps:cNvSpPr/>
                      <wps:spPr>
                        <a:xfrm>
                          <a:off x="7056745"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81" name="Shape 681"/>
                      <wps:cNvSpPr/>
                      <wps:spPr>
                        <a:xfrm>
                          <a:off x="7056742"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82" name="Shape 682"/>
                      <wps:cNvSpPr/>
                      <wps:spPr>
                        <a:xfrm>
                          <a:off x="7056742"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2925" name="Shape 2925"/>
                      <wps:cNvSpPr/>
                      <wps:spPr>
                        <a:xfrm>
                          <a:off x="7056745"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84" name="Shape 684"/>
                      <wps:cNvSpPr/>
                      <wps:spPr>
                        <a:xfrm>
                          <a:off x="7141310"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85" name="Shape 685"/>
                      <wps:cNvSpPr/>
                      <wps:spPr>
                        <a:xfrm>
                          <a:off x="7141310"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86" name="Shape 686"/>
                      <wps:cNvSpPr/>
                      <wps:spPr>
                        <a:xfrm>
                          <a:off x="7141310"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87" name="Shape 687"/>
                      <wps:cNvSpPr/>
                      <wps:spPr>
                        <a:xfrm>
                          <a:off x="7141310"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88" name="Shape 688"/>
                      <wps:cNvSpPr/>
                      <wps:spPr>
                        <a:xfrm>
                          <a:off x="6887605"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926" name="Shape 2926"/>
                      <wps:cNvSpPr/>
                      <wps:spPr>
                        <a:xfrm>
                          <a:off x="5508298"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4B629E"/>
                        </a:solidFill>
                        <a:ln w="0" cap="flat">
                          <a:noFill/>
                          <a:miter lim="127000"/>
                        </a:ln>
                        <a:effectLst/>
                      </wps:spPr>
                      <wps:bodyPr/>
                    </wps:wsp>
                    <wps:wsp>
                      <wps:cNvPr id="690" name="Shape 690"/>
                      <wps:cNvSpPr/>
                      <wps:spPr>
                        <a:xfrm>
                          <a:off x="5508299"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691" name="Shape 691"/>
                      <wps:cNvSpPr/>
                      <wps:spPr>
                        <a:xfrm>
                          <a:off x="5508302"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4B629E"/>
                        </a:solidFill>
                        <a:ln w="0" cap="flat">
                          <a:noFill/>
                          <a:miter lim="127000"/>
                        </a:ln>
                        <a:effectLst/>
                      </wps:spPr>
                      <wps:bodyPr/>
                    </wps:wsp>
                    <wps:wsp>
                      <wps:cNvPr id="692" name="Shape 692"/>
                      <wps:cNvSpPr/>
                      <wps:spPr>
                        <a:xfrm>
                          <a:off x="5592868"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693" name="Shape 693"/>
                      <wps:cNvSpPr/>
                      <wps:spPr>
                        <a:xfrm>
                          <a:off x="5592868"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4B629E"/>
                        </a:solidFill>
                        <a:ln w="0" cap="flat">
                          <a:noFill/>
                          <a:miter lim="127000"/>
                        </a:ln>
                        <a:effectLst/>
                      </wps:spPr>
                      <wps:bodyPr/>
                    </wps:wsp>
                    <wps:wsp>
                      <wps:cNvPr id="2927" name="Shape 2927"/>
                      <wps:cNvSpPr/>
                      <wps:spPr>
                        <a:xfrm>
                          <a:off x="5592867"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4B629E"/>
                        </a:solidFill>
                        <a:ln w="0" cap="flat">
                          <a:noFill/>
                          <a:miter lim="127000"/>
                        </a:ln>
                        <a:effectLst/>
                      </wps:spPr>
                      <wps:bodyPr/>
                    </wps:wsp>
                    <wps:wsp>
                      <wps:cNvPr id="2928" name="Shape 2928"/>
                      <wps:cNvSpPr/>
                      <wps:spPr>
                        <a:xfrm>
                          <a:off x="5592867"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2929" name="Shape 2929"/>
                      <wps:cNvSpPr/>
                      <wps:spPr>
                        <a:xfrm>
                          <a:off x="5677436"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697" name="Shape 697"/>
                      <wps:cNvSpPr/>
                      <wps:spPr>
                        <a:xfrm>
                          <a:off x="5677436"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698" name="Shape 698"/>
                      <wps:cNvSpPr/>
                      <wps:spPr>
                        <a:xfrm>
                          <a:off x="5677436"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2930" name="Shape 2930"/>
                      <wps:cNvSpPr/>
                      <wps:spPr>
                        <a:xfrm>
                          <a:off x="5677436"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700" name="Shape 700"/>
                      <wps:cNvSpPr/>
                      <wps:spPr>
                        <a:xfrm>
                          <a:off x="5762004"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701" name="Shape 701"/>
                      <wps:cNvSpPr/>
                      <wps:spPr>
                        <a:xfrm>
                          <a:off x="5762004"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4B629E"/>
                        </a:solidFill>
                        <a:ln w="0" cap="flat">
                          <a:noFill/>
                          <a:miter lim="127000"/>
                        </a:ln>
                        <a:effectLst/>
                      </wps:spPr>
                      <wps:bodyPr/>
                    </wps:wsp>
                    <wps:wsp>
                      <wps:cNvPr id="702" name="Shape 702"/>
                      <wps:cNvSpPr/>
                      <wps:spPr>
                        <a:xfrm>
                          <a:off x="5762004"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703" name="Shape 703"/>
                      <wps:cNvSpPr/>
                      <wps:spPr>
                        <a:xfrm>
                          <a:off x="5762004"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4B629E"/>
                        </a:solidFill>
                        <a:ln w="0" cap="flat">
                          <a:noFill/>
                          <a:miter lim="127000"/>
                        </a:ln>
                        <a:effectLst/>
                      </wps:spPr>
                      <wps:bodyPr/>
                    </wps:wsp>
                    <wps:wsp>
                      <wps:cNvPr id="704" name="Shape 704"/>
                      <wps:cNvSpPr/>
                      <wps:spPr>
                        <a:xfrm>
                          <a:off x="5508299"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4B629E"/>
                        </a:solidFill>
                        <a:ln w="0" cap="flat">
                          <a:noFill/>
                          <a:miter lim="127000"/>
                        </a:ln>
                        <a:effectLst/>
                      </wps:spPr>
                      <wps:bodyPr/>
                    </wps:wsp>
                    <wps:wsp>
                      <wps:cNvPr id="705" name="Shape 705"/>
                      <wps:cNvSpPr/>
                      <wps:spPr>
                        <a:xfrm>
                          <a:off x="6610173" y="72150"/>
                          <a:ext cx="172098" cy="158814"/>
                        </a:xfrm>
                        <a:custGeom>
                          <a:avLst/>
                          <a:gdLst/>
                          <a:ahLst/>
                          <a:cxnLst/>
                          <a:rect l="0" t="0" r="0" b="0"/>
                          <a:pathLst>
                            <a:path w="172098" h="158814">
                              <a:moveTo>
                                <a:pt x="164440" y="0"/>
                              </a:moveTo>
                              <a:lnTo>
                                <a:pt x="172098" y="0"/>
                              </a:lnTo>
                              <a:lnTo>
                                <a:pt x="172098" y="158814"/>
                              </a:lnTo>
                              <a:lnTo>
                                <a:pt x="0" y="158814"/>
                              </a:lnTo>
                              <a:lnTo>
                                <a:pt x="0" y="151740"/>
                              </a:lnTo>
                              <a:cubicBezTo>
                                <a:pt x="0" y="67945"/>
                                <a:pt x="73622" y="0"/>
                                <a:pt x="164440" y="0"/>
                              </a:cubicBezTo>
                              <a:close/>
                            </a:path>
                          </a:pathLst>
                        </a:custGeom>
                        <a:solidFill>
                          <a:srgbClr val="FFFEFD"/>
                        </a:solidFill>
                        <a:ln w="0" cap="flat">
                          <a:noFill/>
                          <a:miter lim="127000"/>
                        </a:ln>
                        <a:effectLst/>
                      </wps:spPr>
                      <wps:bodyPr/>
                    </wps:wsp>
                    <wps:wsp>
                      <wps:cNvPr id="706" name="Shape 706"/>
                      <wps:cNvSpPr/>
                      <wps:spPr>
                        <a:xfrm>
                          <a:off x="7225110"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465391"/>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0DCDEBFE" id="Agrupar 147" o:spid="_x0000_s1026" style="position:absolute;margin-left:3.45pt;margin-top:816.05pt;width:594.75pt;height:20.7pt;z-index:251663872;mso-position-horizontal-relative:page;mso-position-vertical-relative:page" coordsize="75535,3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bG8/BUAAM99AQAOAAAAZHJzL2Uyb0RvYy54bWzsXVtz2koSft+q/Q+U39fWdSRRcU5tbufl&#10;1G6qztkfQDA21AKiEImd/fXbM6PWXCSMBmMHMf0SnNEgdOlvur++zbvfnlbL0Y/ZtlqU69ur8Dq4&#10;Gs3W0/JusX64vfrPX1/+kV+Nqt1kfTdZluvZ7dXPWXX12/u//+3d42Y8i8p5ubybbUdwknU1ftzc&#10;Xs13u8345qaazmerSXVdbmZrOHhfbleTHfx3+3Bzt508wtlXy5soCNjNY7m922zL6ayqYPSTPHj1&#10;Xpz//n423f37/r6a7UbL2yu4tp34dyv+/cb/vXn/bjJ+2E4288W0vozJEVexmizW8KPNqT5NdpPR&#10;9+2idarVYrotq/J+dz0tVzfl/f1iOhP3AHcTBtbd/L4tv2/EvTyMHx82zWOCR2s9p6NPO/3Xj6/b&#10;0eLu9ipKwoLFBbsarScreFP/fNh+30y2ozDJ+FN63DyMYfLv282fm69beavw5x/l9L8VHL6xj/P/&#10;P6jJT/fbFf8S3PHoSTz+n83jnz3tRlMYzNI0jqP0ajSFYxGL8qJ+P9M5vMTW16bzz9oX0wxeL/9i&#10;HMRhyPgl30zG8mfFxTUX87gBUavU06xe9jT/nE82M/GSKv6A6qeZ5hk+SDFhxAfEYxSz+DOs/1fV&#10;j7PzCRX8O5MxPqE4yhOm7jMoxPHmPifj6fdq9/usFI968uOPaie+/nCHf03m+Nf0aY1/bgElz+Jj&#10;M9nx7/Er4X+OHuEp11cyFw+cXwg/uip/zP4qxbyd9b7gItXR5VqfFSYshGUCBQJm4vHp92+L6YfZ&#10;/4zZeVaASDbT4ZrEb+EVwWnCqGBMPO6OgyBWLAxr+TB/AH+2dUKQKfWscRZ+ytnwVqTw9ZsoJFu/&#10;02VZzeBlwRB/xM0f4rHDoP5iq3K5uPuyWC75g662D98+LrejHxNY4VgRf8zx3oxpyzV/a1x0JrDK&#10;3i8nO/HC1iU/jxCS1WIHK/FyseLPLwsCdYX8Z2ZiLZUSA3CqxlJs+V/fyrufQprFOCCLLxZvAjEQ&#10;GrlWIcRyJ4gV4pXBzbIiNXEWFkEAz1GsJ2GWJmFcywuCVH8dr4ozvBLAWX0hLjgzxVsKahgkRabB&#10;DSGCvwRSnOVpbMBHO2Y8DvP8XYAwpuME/NSRo8RNgn16EkB8+fLl85dP9cu7fECARJuAEPqBoxE0&#10;02GdE8cZSyOBCi8Uj6YybPEzRVSbGMZJLpYZffHuUFP6V7I4icWq3GBN6TClWpqDjTpUx4QG0HWh&#10;eX1noXw+xfGH6KMnWAMrwjLwxAho0t5oY1mRB3IhDiNT/6Dw1PasMineXP/glZzCzsNzdRh6pjhr&#10;Ew0I4Cz81PVH74km0l9mb6VZ9Al0qbTbLl29gIBbBpcYcRH5MIjTJALDihsZRZQJs0rRG1awDNQP&#10;l3qWwgutH+ybC319HSDz8jJcTC5TNuszHZR4NU+/cTwXfury3nfeKcXdqxU+LUAUDWsKBtyFXZpT&#10;YZqnaW0CIJk3pD0qkLb9Umnnl+Ei7SYBkPIZ5wnnTijzaNYoEY/yTC6a7UMsiRrryjy3iQF1MjBY&#10;m0eHc/DTxEu/eSZegHifhId4hpzYRo5YyntbRlJNgCMQZCiKs1zS7716IjkPPZEMDjlxgI8OEYOf&#10;JnL6zSPkOLj293iNi8RGjnhD/ZEThkUBbnOOHOED3wMatRaSuqlXD1I3Q/UDg/fWMtSEO/co0AAr&#10;kQ70PcBRS+EvBQ6/jC47TdlFuBrvC7qomZxJnFIP6DYc6hMTXLp2aRmDEL0Dg+4Z8xHvzDwn2WnP&#10;BJK7tQ3Qd8thLEacOI6mbzjHkbHivdghRl8HPhEXOhKI0b9yTD6CqJ6pKcTIsfLOmUlQh8k6Ob1a&#10;Vs9SV0grEVfTw3oCZ6Ls4qeU4dfTJ+bvvsxh6xUPB+kGRaq7sMSIk7xHQZKmMlAu3sPepR0tCBJ1&#10;I7elpmI9TSwS9YM5cd2mTGpbMnzAXdBlNG7gHOAt13XTBpeaQBnwDbNAR6+8tJil6NHT7Z8waCI+&#10;5mlNRWPeHh4j89/Z/Ge2NcQHjsWMMP5FJJQ0BM/DE4FM7oTrWPlN6SbQDCnpECwoKywoRtxhI20q&#10;4hB6au/zsMGlXtcZXfDqmkeG1ZGGFbPFnQ+4SXtehJE0rARHIP1A+qHOXb/ApHQGNqxBufnAsXgh&#10;IlLyIIdc8JVy0IgCrvVdJpX6QotwqBSVRoHgz7QJu3lu/EVdC5nahXJGni1q6ybwDEJQFm4cI98Q&#10;u0A9Q9lWGgNpBdgULvRI3XNSrn2Dsq2gWO6syqBYYIW/+cCxGudSs63MVVvJs71y75tHKufy6gdZ&#10;0NQ6C5004gNOwBHZ7DLBd8DUpo2Gw7HAxmzSqqBM7LTtKDyOn7oFpWsiPG5qJH12S6Upl7MANNpy&#10;7Tszz0lO4yOcxlbZE5Mh8N7JVlmaFXV+TxaFaf2+MH4eZlHAq0x4CQhYcXn4y8KKeCW88FZeSFe+&#10;VciSJDEjEvvAgyeEO3te62gTjUeAuMBPHREOE8MMLhiWOQ25Jir080KNWlLXRsvhLGaRXPEMpHU8&#10;B/Okp4GaV+W8jBcH6tF7PuCkn+IsgiIrkUvnRT0vNZI4le/Bq0YSLLDSIPmAC9CiALziUN7Fk1YJ&#10;aNSxRShXvUWIURrsb8cWFoKpZGg0GHAHmgydUt8WaZFpvVmob4uw0YfWyIi3o7JgIYqBe3OqKC4y&#10;kZfgi/7RGkTYXMZkR9pEatyyr2uYb0nRVoQWEnjcQrQRMOgghbNwJwV1btEzeDS89W7I0nuiCfWX&#10;FQL41bmlsKOrIPNu4VXof5iCM0jIPHVuKbvSErhPHAvcUAvhp+FT6znvlOLu1RLPwGts2VPHCDt1&#10;bmll3rQCLyrCokdwTNeviQHtG5RLcHa5BKGdSwADLgRdqgnq3PLayFGlpYgu/LQ1DQbQ8Dh+6vNM&#10;TXMqH7JnOsdOJpA9yHtz+DjMA2jBLgws6twidS+pG42yX2KydGgnE8CAk7rRQDPwZGllF+FqvC+R&#10;QM2kLBzV+t4rbQP03TLUxIgzdGJpqUH2CHVu6Sg0IEZ/Jls9gHRb5pUYcZb3RNahUdWl7rN9PX2C&#10;mkxyjpc5bH1b3y3LCOTd0TSKWJJzLYH5hlR3eajusosa9zWxSNSPLTDm7eCNnBAYcFrYuaDzxBIQ&#10;9IFzgH6JxGq9NoVObZslfTtqXpcQmz5a+Q2VRt98A1Pp5aW1CinlsFYdY562C1H2RZ8mM9gr9SBS&#10;sE3MuBXlxxpmhPFPnVtaHtsGAgcS5Qk0w9guDiwoK59ejDirmtqmIg5BHELW0PBcgDPcHpFFdhQc&#10;BpykPU4KaHEqDCvxTWIQhxiEaf2QUTWkzl6M7zxsGlWOsW8NL0REyq4UKY0oIDXogoxiLi3CQZ1b&#10;zi5nJLJcswwGjtUznIzQPll8EzzwZlD4+8LD37w219Q4jj5eTeNQ55ZuPkIq5wI7t/B+kiZw3Crj&#10;ZZqiXGUHTG2UnYROVcoZ2TkU33rlNAZvl1XmLkZcLLUwC1mcNaEW2r4XoyMKiNxrfK5FIMkHFhWf&#10;uW0OLm2jJP0ScwtjkFNDR8CAs7Az4Da8yo9oiRJxD2mJZ8ixI/KxW0ReqAmmUq1wsw9s8lWLEm7z&#10;jhUKg9o5qMttpXxTYqVpK4cTI2cIRSCeIQcohalz3OLykM4eFDHEbUDnUBGIt14wz0Bj9WNgsVs7&#10;Bh00A4+7KCOLCD2oz8luDq22HQi9V8CBPdwtiiNGnDiO0Dd1Py0qAim7YpbE6M+mCMTukwXy7shM&#10;NHmnBK7ugElX3iMG6/Wi8b7zUJPJc7ysCMS39d2iEyDvrnwCwuk87RH4RM1JL4mEm2LZNp7wOH72&#10;yYs350pfN4n6K+/MDlEFmzi7RcLDnAu6bMk2cA4gRQ5XzcMBPZyJgouffYS904sVhnV//kbs0ZMl&#10;L62VkyWHtUC7eVrzgszbw2OnKQLxSj2w2A6Cw4Cb8a8wQ0Ug/Y0hU7oHn+TrFWjAgrK8TWLEHTYq&#10;uiHrcik3/lBuPC71xCHGj9Xm/TveGQr+GD2tlmv4a1PdXs13u8345qaazmerSXW9Wky3ZVXe766n&#10;5bHVtXxzGiMiITd/6d2WKiyyIMhkW6oBZ0qZVgcZVeRT3bMNKe/AZuLF0cOk4YWISKdDVSMKqBO6&#10;TCpF51uEQwXa91CUZhjcTea58Rd1LWQzKCIj7tvCJZarCtrBupERDTeUbeX39r1eMRKWWISEDzjx&#10;EQ05VATSTeNJ5VxgEUhi17fDgBNweDZ7neA7YGqj7CS0Yw7TG90+QosIP3XLqPe8JMqF8/FArxRJ&#10;w1ppkKqFirgFdDe378y05chOO8JOs4vc5fauvf0BUR7m2Kaa9u9dS3VjQof27y21ul1jt0O/9u9N&#10;7MJ4GHBRUHESx2EGkVGI3tO2orStqIvTDjQ3RHFB2nwo9Urs7AEYcAJaVoRF3QubgEZAcwCaXxtl&#10;8/7ZpnfcLeUg5kDjrkJeUxllrBAdllTsFPey5aVhYZYmsnIMlrA3rw3DK5k3F8JzgxWz0llSm3eZ&#10;PEXODYOkqLupGSwHfwlumfbvFQ95cPv3JlZhPYMBF/2ThFGR5rLsywv9o20TiuBBDoWfEjTaRNq/&#10;dx+r8qyNhb27I2TwuDn+kiQLs7iu7BdhKqWBUOC4BjI2pn1zDYRXAhqovhAXDbQXRr3xZtw9ng4/&#10;dfXXe6L506DVeYGXsLXcK70827/X3pcRZN6tOWWSRxl0CxOWF+QlUOuWtpOZO7vPtXWLV0s8S+1k&#10;Ahhwsqe4sKfUuqXV074VeVEhFtq/d7K74hp2XX5ZLJcgbkD3BsdEUjuZAAbckaOSm6l1y+v0Yh1C&#10;6xbPdI6dTZA6kgqoRS54y30gDtS6Rbr4SN1olP0Se+yldjYBDDipGw00A8+WVpYU0lzlLDZZs5rZ&#10;O70GmIlYjbT0GvOcMrFGt+HweJcr+hzTcLzSNkDfrdwAMeIMnZBat3A7HWVdeqVMfBGjH1ebr1tZ&#10;b/atvPv5dQtiJlq6vF0ZGki3FaIXI87yDo0ouX1FrVu605xPrU9Qk0l8vcxh69v6bkXKQd7dQuVJ&#10;UcC+ppKJi/egYhT1Ajfo/qn7lmxT5J5f2nuZRD1NJ/N3SdSjIAxuHsvt3WZbTmdVtVg/7KmYTO3g&#10;Nwy4Lewg6IUkjAPnAFRlfHQ8zyv1wBhIipFHBQPHYoZat/Q3hrrIsCo+acwnjA1KPLfKj+WwVlNm&#10;ntZUbeaagMdOU7riFWjAgrI0jRhxhk1tUxGH6A8blFo966MBywGfFBlWx7ZuYXYUHAZcpB0aP4YB&#10;o9YtdZFWl3PIZhDmQi6/QfphGPu7M2bHvmHgWLwQESm5Y9XGjGbzoE7ogozywLZsp0G0bvHKrmLM&#10;jnzDwLG4odYtfrdu8Qw5dvibuYW/dQuNWrd08xFSORfYuoV3XTH9X26V8SKbvU7wFcpqmMERZSch&#10;S6acEZftfjzTNlYInTG3KvckhZhinaFIrVuodYvb1lp+tW7hu5eaCsotep+GELyvfW9eVPSGCYME&#10;B56cg6rsOQdBmGcFb9qB09HTgDWPMA4l0fUC13Ewygsmt34C77PpgcCfrZ13UZ7wYBucsHeZYu+J&#10;rTtdltUMmPPLsgf86ijBrJgOgwEn50OeRmEOPAzeMAGNWrdQ65Y9aToZrIKGRoMBZ6AV4GIXazO1&#10;bhk9gY4qAoixiUdCrVuGWTDJt7YwYeHW7x+sniKve0l4oX80E822f/aaXtS6RasDMxpieuXBiIrI&#10;UkJixEULQdZJWBSyylLuhak8fyiZ1LqlN4PpPdGE+ssIjmetWyJLw4DMO6qYPM9YILtZUOuWsisv&#10;gSejUaHXGRR6scxOJoABpwVeCLvk85RMQMkE0UcuPqBwKr2p+CXW0md2MgEMuCNHFgRfajKB6eqt&#10;Xbx5UnNwYaSgt1jFVk/chaJnKf5RdWfgzD6JD9krWsEyO5sABpyQU0A4tO7zQ61bqHWLH+rGziaA&#10;jSaOBc3As6WVqkCaS2k4lIazp94Z6LtVlyNG3KGjOI7crUI5smp5xPp+JLZv3oG4vg5oQCz5tfDw&#10;lz9meqKmWd54GDeIMPQV46ddaUCMXrRoOYfWLZFVVwPy7lZYw4R9JeWdyi519CjNw+XdrkYzsSGR&#10;1neeibOXOWy9YhMg3ZYLS4y4rO9ZkIIfTMp7zUlnT7vRFCLG1tKOb/wXL+2JaHyrFm+5GL/m0o43&#10;jiKOn/ovk6hvRk+r5boaw+6Mt1fz3W4zvrmppvPZalJdrxbTbVmV97vraXlshTH3mxjBbxhwF3Rq&#10;3XKgBZ0t7J1eLOgeKzNJGrFHT5bEYauSUg5r5THmabsQZSoFcjbdL9w3UM0t65/BwLGYodYt/Y0h&#10;U7pr1y+BJsqCQMGaM7TZ/f1suoPkfpDK8+EQVnADbCq36IZuUxGH6A+bLjXQaBigBXgcP3UDTMkV&#10;/z3iEP174vG93EzDStgAvXfZzkLY+jCUGl58c69zCG0L7xkE6YcBb1vCCzhMvDhqBw0vAw9GvBbr&#10;1ogCrvVdkFEeqRbhoNYt52ZXsdyOfMOAExnRcEPZVuidgwqXE+eMQKdC/l4O2Fuw71mveaZdRjT+&#10;KBpvh79zt/C3bqFdarYV6gnJCZRmsOVv3zxSORfYuoW3TzVNNbfKeKYl+A6Y2rTRoMIn+/DQl3f3&#10;npdE8DZMvdJl00mTsqXSVGNLAWh0N7fvzDwnZSg6O43B22UZamLExVJLoVdYVMgOC1QEUg6tCCT5&#10;wKLic43Vi09lL2DFMXQEDLgLu0xlJ1riNy3xDDl2RF4Swt6OY64m4qBO4Y6znPbv9Xf/Xs+QY8fl&#10;YUshN51TRDlv+wXeHyoCqVeQPMsEwWhzA32rUZMf7Gc//bxbv9YL5hlorNRe6D12NGgGHndp014i&#10;9C5FIF4BB+i75T8WI+76RvZAFHlgwv+8N85PRSCdDVula4s7zPABofrBz9dKaPFN3i23L8i7m983&#10;Tbl9JeWdEriGl8Dlm7xbfUlB3h0bk7IsS+rGcLV/nYpAlJHVO8bRsy7KjEm+LFfRK1GH4jzbWesW&#10;CYdap0bQB84BXiv3qkvYTdI8+Hx2zzBjWUMMInNOxr+GGSoC6W8MEWiGm+QbFbEVFhQjx8KGOER/&#10;2HRx4S6d1DWPDKsjq2uhMMs0rPiAk7RnLAqgKQCPSAw4U4qMqt28qZ5y23PHK6MqC6zYNx84Fi9E&#10;RMquFClPMnI9w40V+c4g/+NY3FC2FWVbeZOnmEHQyMhT5APHIoeKQLr5CKmcyysCyTgr0RN8+YAT&#10;cEQ2u0zwHTC1UeEMZMmUM0I5I3sah0IHExs0bkXujIVBmMkd2Gj/3s50EOjiHdRFMmDJ5qFYWw5U&#10;3TpMDLMEgY6usi6PtPR4MNjiVLxgTJ7MYsZbx4I3R5wEh2Gn2ARO24zD5ZonPU3BlVf792Z8uxxT&#10;QTkWxkdRGtYNWLzY1o327z1VHX0CnvWmjP8XlnpB76+H8ePDRvgeH7aTzXwx/TTZTfT/w9+Pm/Es&#10;Kufl8m62ff9/AQAAAP//AwBQSwMEFAAGAAgAAAAhAEf5AR3iAAAADAEAAA8AAABkcnMvZG93bnJl&#10;di54bWxMj8FOwzAMhu9IvENkJG4szcrKVppO0wScJiQ2JLSb13httSapmqzt3p70BEf//vT7c7Ye&#10;dcN66lxtjQQxi4CRKayqTSnh+/D+tATmPBqFjTUk4UYO1vn9XYapsoP5on7vSxZKjEtRQuV9m3Lu&#10;ioo0upltyYTd2XYafRi7kqsOh1CuGz6PooRrrE24UGFL24qKy/6qJXwMOGxi8dbvLuft7XhYfP7s&#10;BEn5+DBuXoF5Gv0fDJN+UIc8OJ3s1SjHGgnJKoAhTuK5ADYBYpU8AztN2Uu8AJ5n/P8T+S8AAAD/&#10;/wMAUEsBAi0AFAAGAAgAAAAhALaDOJL+AAAA4QEAABMAAAAAAAAAAAAAAAAAAAAAAFtDb250ZW50&#10;X1R5cGVzXS54bWxQSwECLQAUAAYACAAAACEAOP0h/9YAAACUAQAACwAAAAAAAAAAAAAAAAAvAQAA&#10;X3JlbHMvLnJlbHNQSwECLQAUAAYACAAAACEALN2xvPwVAADPfQEADgAAAAAAAAAAAAAAAAAuAgAA&#10;ZHJzL2Uyb0RvYy54bWxQSwECLQAUAAYACAAAACEAR/kBHeIAAAAMAQAADwAAAAAAAAAAAAAAAABW&#10;GAAAZHJzL2Rvd25yZXYueG1sUEsFBgAAAAAEAAQA8wAAAGUZAAAAAA==&#10;">
              <v:shape id="Shape 587" o:spid="_x0000_s1027" style="position:absolute;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7sNxQAAANwAAAAPAAAAZHJzL2Rvd25yZXYueG1sRI9Ba8JA&#10;FITvgv9heUJvZqPQNqRZRaJCe5JahR5fs69JMPs2ZrdJ/PduodDjMDPfMNl6NI3oqXO1ZQWLKAZB&#10;XFhdc6ng9LGfJyCcR9bYWCYFN3KwXk0nGabaDvxO/dGXIkDYpaig8r5NpXRFRQZdZFvi4H3bzqAP&#10;siul7nAIcNPIZRw/SYM1h4UKW8orKi7HH6Pg8La9XJdf1/OhSdDs2rxO9p+5Ug+zcfMCwtPo/8N/&#10;7Vet4DF5ht8z4QjI1R0AAP//AwBQSwECLQAUAAYACAAAACEA2+H2y+4AAACFAQAAEwAAAAAAAAAA&#10;AAAAAAAAAAAAW0NvbnRlbnRfVHlwZXNdLnhtbFBLAQItABQABgAIAAAAIQBa9CxbvwAAABUBAAAL&#10;AAAAAAAAAAAAAAAAAB8BAABfcmVscy8ucmVsc1BLAQItABQABgAIAAAAIQAmR7sNxQAAANwAAAAP&#10;AAAAAAAAAAAAAAAAAAcCAABkcnMvZG93bnJldi54bWxQSwUGAAAAAAMAAwC3AAAA+QIAAAAA&#10;" path="m,l14618,c187947,,328460,129667,328460,289611r,13488l,303099,,xe" fillcolor="#693c81" stroked="f" strokeweight="0">
                <v:stroke miterlimit="83231f" joinstyle="miter"/>
                <v:path arrowok="t" textboxrect="0,0,328460,303099"/>
              </v:shape>
              <v:shape id="Shape 588" o:spid="_x0000_s1028" style="position:absolute;top:1276;width:1900;height:1755;visibility:visible;mso-wrap-style:square;v-text-anchor:top" coordsize="190081,17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uKiwAAAANwAAAAPAAAAZHJzL2Rvd25yZXYueG1sRE9da8Iw&#10;FH0f+B/CFfY20w4cUo0i4mCgDOy692tzbYrJTWmy2v178yD4eDjfq83orBioD61nBfksA0Fce91y&#10;o6D6+XxbgAgRWaP1TAr+KcBmPXlZYaH9jU80lLERKYRDgQpMjF0hZagNOQwz3xEn7uJ7hzHBvpG6&#10;x1sKd1a+Z9mHdNhyajDY0c5QfS3/nIL9UJ2/za7SuTmVR3v4taPLcqVep+N2CSLSGJ/ih/tLK5gv&#10;0tp0Jh0Bub4DAAD//wMAUEsBAi0AFAAGAAgAAAAhANvh9svuAAAAhQEAABMAAAAAAAAAAAAAAAAA&#10;AAAAAFtDb250ZW50X1R5cGVzXS54bWxQSwECLQAUAAYACAAAACEAWvQsW78AAAAVAQAACwAAAAAA&#10;AAAAAAAAAAAfAQAAX3JlbHMvLnJlbHNQSwECLQAUAAYACAAAACEA69biosAAAADcAAAADwAAAAAA&#10;AAAAAAAAAAAHAgAAZHJzL2Rvd25yZXYueG1sUEsFBgAAAAADAAMAtwAAAPQCAAAAAA==&#10;" path="m,c104978,,190081,78537,190081,175413l,175413,,xe" fillcolor="#fffefd" stroked="f" strokeweight="0">
                <v:stroke miterlimit="83231f" joinstyle="miter"/>
                <v:path arrowok="t" textboxrect="0,0,190081,175413"/>
              </v:shape>
              <v:shape id="Shape 589" o:spid="_x0000_s1029" style="position:absolute;left:3376;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DvxQAAANwAAAAPAAAAZHJzL2Rvd25yZXYueG1sRI9Ba8JA&#10;FITvgv9heUJvurFg1dQ1iLWlFw9qL7k9sq/ZNNm3IbvG9N93C4LHYWa+YTbZYBvRU+crxwrmswQE&#10;ceF0xaWCr8v7dAXCB2SNjWNS8Esesu14tMFUuxufqD+HUkQI+xQVmBDaVEpfGLLoZ64ljt636yyG&#10;KLtS6g5vEW4b+ZwkL9JixXHBYEt7Q0V9vloFP+v98mj6t2Udcn8oc98eqo9cqafJsHsFEWgIj/C9&#10;/akVLFZr+D8Tj4Dc/gEAAP//AwBQSwECLQAUAAYACAAAACEA2+H2y+4AAACFAQAAEwAAAAAAAAAA&#10;AAAAAAAAAAAAW0NvbnRlbnRfVHlwZXNdLnhtbFBLAQItABQABgAIAAAAIQBa9CxbvwAAABUBAAAL&#10;AAAAAAAAAAAAAAAAAB8BAABfcmVscy8ucmVsc1BLAQItABQABgAIAAAAIQB7w/DvxQAAANwAAAAP&#10;AAAAAAAAAAAAAAAAAAcCAABkcnMvZG93bnJldi54bWxQSwUGAAAAAAMAAwC3AAAA+QIAAAAA&#10;" path="m,l328460,r,13488c328460,173431,187947,303099,14618,303099l,303099,,xe" fillcolor="#d33b2c" stroked="f" strokeweight="0">
                <v:stroke miterlimit="83231f" joinstyle="miter"/>
                <v:path arrowok="t" textboxrect="0,0,328460,303099"/>
              </v:shape>
              <v:shape id="Shape 2897" o:spid="_x0000_s1030" style="position:absolute;left:6798;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V+xgAAAN0AAAAPAAAAZHJzL2Rvd25yZXYueG1sRI9BawIx&#10;FITvgv8hvII3TSpYdWsUEZWWglAt9PrcvO4u3bwsSdzd/vumUPA4zMw3zGrT21q05EPlWMPjRIEg&#10;zp2puNDwcTmMFyBCRDZYOyYNPxRgsx4OVpgZ1/E7tedYiAThkKGGMsYmkzLkJVkME9cQJ+/LeYsx&#10;SV9I47FLcFvLqVJP0mLFaaHEhnYl5d/nm9Xw+Xo9XLtjfcr7y3zp9zPVvrVK69FDv30GEamP9/B/&#10;+8VomC6Wc/h7k56AXP8CAAD//wMAUEsBAi0AFAAGAAgAAAAhANvh9svuAAAAhQEAABMAAAAAAAAA&#10;AAAAAAAAAAAAAFtDb250ZW50X1R5cGVzXS54bWxQSwECLQAUAAYACAAAACEAWvQsW78AAAAVAQAA&#10;CwAAAAAAAAAAAAAAAAAfAQAAX3JlbHMvLnJlbHNQSwECLQAUAAYACAAAACEAN9f1fsYAAADdAAAA&#10;DwAAAAAAAAAAAAAAAAAHAgAAZHJzL2Rvd25yZXYueG1sUEsFBgAAAAADAAMAtwAAAPoCAAAAAA==&#10;" path="m,l328460,r,303099l,303099,,e" fillcolor="#572d78" stroked="f" strokeweight="0">
                <v:stroke miterlimit="83231f" joinstyle="miter"/>
                <v:path arrowok="t" textboxrect="0,0,328460,303099"/>
              </v:shape>
              <v:shape id="Shape 2898" o:spid="_x0000_s1031" style="position:absolute;left:10354;top:792;width:696;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pMwQAAAN0AAAAPAAAAZHJzL2Rvd25yZXYueG1sRE9NawIx&#10;EL0X+h/CFHqrWQUlbo1SChXxImoLPQ6bcbO4mSybqW7/vTkIHh/ve7EaQqsu1KcmsoXxqABFXEXX&#10;cG3h+/j1ZkAlQXbYRiYL/5RgtXx+WmDp4pX3dDlIrXIIpxIteJGu1DpVngKmUeyIM3eKfUDJsK+1&#10;6/Gaw0OrJ0Ux0wEbzg0eO/r0VJ0Pf8HC1Ji22x3X4o3Mtz/b6jeNeWPt68vw8Q5KaJCH+O7eOAsT&#10;M89z85v8BPTyBgAA//8DAFBLAQItABQABgAIAAAAIQDb4fbL7gAAAIUBAAATAAAAAAAAAAAAAAAA&#10;AAAAAABbQ29udGVudF9UeXBlc10ueG1sUEsBAi0AFAAGAAgAAAAhAFr0LFu/AAAAFQEAAAsAAAAA&#10;AAAAAAAAAAAAHwEAAF9yZWxzLy5yZWxzUEsBAi0AFAAGAAgAAAAhAJcM2kzBAAAA3QAAAA8AAAAA&#10;AAAAAAAAAAAABwIAAGRycy9kb3ducmV2LnhtbFBLBQYAAAAAAwADALcAAAD1AgAAAAA=&#10;" path="m,l69672,r,65303l,65303,,e" fillcolor="#d33b2c" stroked="f" strokeweight="0">
                <v:stroke miterlimit="83231f" joinstyle="miter"/>
                <v:path arrowok="t" textboxrect="0,0,69672,65303"/>
              </v:shape>
              <v:shape id="Shape 592" o:spid="_x0000_s1032" style="position:absolute;left:10354;top:1585;width:696;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8pOxAAAANwAAAAPAAAAZHJzL2Rvd25yZXYueG1sRI9BawIx&#10;FITvgv8hPKEX0awWi26NIgsVoaBo9f7cPHeXbl6WJOr23zeC4HGYmW+Y+bI1tbiR85VlBaNhAoI4&#10;t7riQsHx52swBeEDssbaMin4Iw/LRbczx1TbO+/pdgiFiBD2KSooQ2hSKX1ekkE/tA1x9C7WGQxR&#10;ukJqh/cIN7UcJ8mHNFhxXCixoayk/PdwNZFyXl++d7w9Ndnqvc1GZnt1SV+pt167+gQRqA2v8LO9&#10;0QomszE8zsQjIBf/AAAA//8DAFBLAQItABQABgAIAAAAIQDb4fbL7gAAAIUBAAATAAAAAAAAAAAA&#10;AAAAAAAAAABbQ29udGVudF9UeXBlc10ueG1sUEsBAi0AFAAGAAgAAAAhAFr0LFu/AAAAFQEAAAsA&#10;AAAAAAAAAAAAAAAAHwEAAF9yZWxzLy5yZWxzUEsBAi0AFAAGAAgAAAAhAOKTyk7EAAAA3AAAAA8A&#10;AAAAAAAAAAAAAAAABwIAAGRycy9kb3ducmV2LnhtbFBLBQYAAAAAAwADALcAAAD4AgAAAAA=&#10;" path="m,c38481,,69672,28778,69672,64288r,1003l,65291,,xe" fillcolor="#d33b2c" stroked="f" strokeweight="0">
                <v:stroke miterlimit="83231f" joinstyle="miter"/>
                <v:path arrowok="t" textboxrect="0,0,69672,65291"/>
              </v:shape>
              <v:shape id="Shape 593" o:spid="_x0000_s1033" style="position:absolute;left:10354;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XmRxQAAANwAAAAPAAAAZHJzL2Rvd25yZXYueG1sRI9Pi8Iw&#10;FMTvgt8hPMGLrKn/lrUaRQRlF71YhfX4aJ5tsXkpTdTutzfCgsdhZn7DzJeNKcWdaldYVjDoRyCI&#10;U6sLzhScjpuPLxDOI2ssLZOCP3KwXLRbc4y1ffCB7onPRICwi1FB7n0VS+nSnAy6vq2Ig3extUEf&#10;ZJ1JXeMjwE0ph1H0KQ0WHBZyrGidU3pNbkYBjZOduaxG0fTwM9lib3/e/F7HSnU7zWoGwlPj3+H/&#10;9rdWMJmO4HUmHAG5eAIAAP//AwBQSwECLQAUAAYACAAAACEA2+H2y+4AAACFAQAAEwAAAAAAAAAA&#10;AAAAAAAAAAAAW0NvbnRlbnRfVHlwZXNdLnhtbFBLAQItABQABgAIAAAAIQBa9CxbvwAAABUBAAAL&#10;AAAAAAAAAAAAAAAAAB8BAABfcmVscy8ucmVsc1BLAQItABQABgAIAAAAIQApsXmRxQAAANwAAAAP&#10;AAAAAAAAAAAAAAAAAAcCAABkcnMvZG93bnJldi54bWxQSwUGAAAAAAMAAwC3AAAA+QIAAAAA&#10;" path="m,c38481,,69672,28778,69672,64288r,1016l,65304,,xe" fillcolor="#d33b2c" stroked="f" strokeweight="0">
                <v:stroke miterlimit="83231f" joinstyle="miter"/>
                <v:path arrowok="t" textboxrect="0,0,69672,65304"/>
              </v:shape>
              <v:shape id="Shape 594" o:spid="_x0000_s1034" style="position:absolute;left:11199;width:697;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vehxgAAANwAAAAPAAAAZHJzL2Rvd25yZXYueG1sRI/dasJA&#10;FITvhb7DcoTelLpJraVGNyKBFqFg8af3x+wxCc2eDburxrd3CwUvh5n5hpkvetOKMznfWFaQjhIQ&#10;xKXVDVcK9ruP53cQPiBrbC2Tgit5WOQPgzlm2l54Q+dtqESEsM9QQR1Cl0npy5oM+pHtiKN3tM5g&#10;iNJVUju8RLhp5UuSvEmDDceFGjsqaip/tycTKYfP49c3r3+6Yjnui9SsTy55Uupx2C9nIAL14R7+&#10;b6+0gsn0Ff7OxCMg8xsAAAD//wMAUEsBAi0AFAAGAAgAAAAhANvh9svuAAAAhQEAABMAAAAAAAAA&#10;AAAAAAAAAAAAAFtDb250ZW50X1R5cGVzXS54bWxQSwECLQAUAAYACAAAACEAWvQsW78AAAAVAQAA&#10;CwAAAAAAAAAAAAAAAAAfAQAAX3JlbHMvLnJlbHNQSwECLQAUAAYACAAAACEAAjb3ocYAAADcAAAA&#10;DwAAAAAAAAAAAAAAAAAHAgAAZHJzL2Rvd25yZXYueG1sUEsFBgAAAAADAAMAtwAAAPoCAAAAAA==&#10;" path="m,c38481,,69672,28778,69672,64288r,1003l,65291,,xe" fillcolor="#d33b2c" stroked="f" strokeweight="0">
                <v:stroke miterlimit="83231f" joinstyle="miter"/>
                <v:path arrowok="t" textboxrect="0,0,69672,65291"/>
              </v:shape>
              <v:shape id="Shape 595" o:spid="_x0000_s1035" style="position:absolute;left:11199;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ER+xgAAANwAAAAPAAAAZHJzL2Rvd25yZXYueG1sRI9Pa8JA&#10;FMTvBb/D8gpeSt1YTdE0q0hBsdiLqaDHR/blD2bfhuyq8dt3CwWPw8z8hkmXvWnElTpXW1YwHkUg&#10;iHOray4VHH7WrzMQziNrbCyTgjs5WC4GTykm2t54T9fMlyJA2CWooPK+TaR0eUUG3ci2xMErbGfQ&#10;B9mVUnd4C3DTyLcoepcGaw4LFbb0WVF+zi5GAU2znSlWk2i+/4o3+PJ9Wh/PU6WGz/3qA4Sn3j/C&#10;/+2tVhDPY/g7E46AXPwCAAD//wMAUEsBAi0AFAAGAAgAAAAhANvh9svuAAAAhQEAABMAAAAAAAAA&#10;AAAAAAAAAAAAAFtDb250ZW50X1R5cGVzXS54bWxQSwECLQAUAAYACAAAACEAWvQsW78AAAAVAQAA&#10;CwAAAAAAAAAAAAAAAAAfAQAAX3JlbHMvLnJlbHNQSwECLQAUAAYACAAAACEAyRREfsYAAADcAAAA&#10;DwAAAAAAAAAAAAAAAAAHAgAAZHJzL2Rvd25yZXYueG1sUEsFBgAAAAADAAMAtwAAAPoCAAAAAA==&#10;" path="m69672,r,65304l,65304,,64288c,28778,31191,,69672,xe" fillcolor="#d33b2c" stroked="f" strokeweight="0">
                <v:stroke miterlimit="83231f" joinstyle="miter"/>
                <v:path arrowok="t" textboxrect="0,0,69672,65304"/>
              </v:shape>
              <v:shape id="Shape 2899" o:spid="_x0000_s1036" style="position:absolute;left:11199;top:1585;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H/XxQAAAN0AAAAPAAAAZHJzL2Rvd25yZXYueG1sRI9BawIx&#10;FITvhf6H8Aq91axCS3ZrFBEU8VKqFnp8bF43i5uXZfPU7b9vCoUeh5n5hpkvx9CpKw2pjWxhOilA&#10;EdfRtdxYOB03TwZUEmSHXWSy8E0Jlov7uzlWLt74na4HaVSGcKrQghfpK61T7SlgmsSeOHtfcQgo&#10;WQ6NdgPeMjx0elYULzpgy3nBY09rT/X5cAkWno3p+rfjVryRcv+xrz/TlHfWPj6Mq1dQQqP8h//a&#10;O2dhZsoSft/kJ6AXPwAAAP//AwBQSwECLQAUAAYACAAAACEA2+H2y+4AAACFAQAAEwAAAAAAAAAA&#10;AAAAAAAAAAAAW0NvbnRlbnRfVHlwZXNdLnhtbFBLAQItABQABgAIAAAAIQBa9CxbvwAAABUBAAAL&#10;AAAAAAAAAAAAAAAAAB8BAABfcmVscy8ucmVsc1BLAQItABQABgAIAAAAIQD4QH/XxQAAAN0AAAAP&#10;AAAAAAAAAAAAAAAAAAcCAABkcnMvZG93bnJldi54bWxQSwUGAAAAAAMAAwC3AAAA+QIAAAAA&#10;" path="m,l69672,r,65303l,65303,,e" fillcolor="#d33b2c" stroked="f" strokeweight="0">
                <v:stroke miterlimit="83231f" joinstyle="miter"/>
                <v:path arrowok="t" textboxrect="0,0,69672,65303"/>
              </v:shape>
              <v:shape id="Shape 2900" o:spid="_x0000_s1037" style="position:absolute;left:11199;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BvLwgAAAN0AAAAPAAAAZHJzL2Rvd25yZXYueG1sRE9NSwMx&#10;EL0X/A9hBG82sYjUtWnRWtFToWtBj8Nm3KzdTLZJ7MZ/bw5Cj4/3vVhl14sThdh51nAzVSCIG286&#10;bjXs31+u5yBiQjbYeyYNvxRhtbyYLLAyfuQdnerUihLCsUINNqWhkjI2lhzGqR+IC/flg8NUYGil&#10;CTiWcNfLmVJ30mHHpcHiQGtLzaH+cRpUGPf5+2mT8eN5c7CfW39Ur7daX13mxwcQiXI6i//db0bD&#10;7F6V/eVNeQJy+QcAAP//AwBQSwECLQAUAAYACAAAACEA2+H2y+4AAACFAQAAEwAAAAAAAAAAAAAA&#10;AAAAAAAAW0NvbnRlbnRfVHlwZXNdLnhtbFBLAQItABQABgAIAAAAIQBa9CxbvwAAABUBAAALAAAA&#10;AAAAAAAAAAAAAB8BAABfcmVscy8ucmVsc1BLAQItABQABgAIAAAAIQCUKBvLwgAAAN0AAAAPAAAA&#10;AAAAAAAAAAAAAAcCAABkcnMvZG93bnJldi54bWxQSwUGAAAAAAMAAwC3AAAA9gIAAAAA&#10;" path="m,l69672,r,65304l,65304,,e" fillcolor="#d33b2c" stroked="f" strokeweight="0">
                <v:stroke miterlimit="83231f" joinstyle="miter"/>
                <v:path arrowok="t" textboxrect="0,0,69672,65304"/>
              </v:shape>
              <v:shape id="Shape 2901" o:spid="_x0000_s1038" style="position:absolute;left:12045;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L5QxQAAAN0AAAAPAAAAZHJzL2Rvd25yZXYueG1sRI9BSwMx&#10;FITvQv9DeII3m7SI2G3TYrWiJ6G1YI+PzXOzdvOyJrEb/70RhB6HmfmGWayy68SJQmw9a5iMFQji&#10;2puWGw37t6frOxAxIRvsPJOGH4qwWo4uFlgZP/CWTrvUiALhWKEGm1JfSRlrSw7j2PfExfvwwWEq&#10;MjTSBBwK3HVyqtStdNhyWbDY04Ol+rj7dhpUGPb5c73J+P64OdrDq/9SzzdaX13m+zmIRDmdw//t&#10;F6NhOlMT+HtTnoBc/gIAAP//AwBQSwECLQAUAAYACAAAACEA2+H2y+4AAACFAQAAEwAAAAAAAAAA&#10;AAAAAAAAAAAAW0NvbnRlbnRfVHlwZXNdLnhtbFBLAQItABQABgAIAAAAIQBa9CxbvwAAABUBAAAL&#10;AAAAAAAAAAAAAAAAAB8BAABfcmVscy8ucmVsc1BLAQItABQABgAIAAAAIQD7ZL5QxQAAAN0AAAAP&#10;AAAAAAAAAAAAAAAAAAcCAABkcnMvZG93bnJldi54bWxQSwUGAAAAAAMAAwC3AAAA+QIAAAAA&#10;" path="m,l69672,r,65304l,65304,,e" fillcolor="#d33b2c" stroked="f" strokeweight="0">
                <v:stroke miterlimit="83231f" joinstyle="miter"/>
                <v:path arrowok="t" textboxrect="0,0,69672,65304"/>
              </v:shape>
              <v:shape id="Shape 599" o:spid="_x0000_s1039" style="position:absolute;left:12045;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U57xgAAANwAAAAPAAAAZHJzL2Rvd25yZXYueG1sRI9Pa8JA&#10;FMTvQr/D8oReRDetfzDRVaSgVPRiFNrjI/tMgtm3IbvV9Nu7guBxmJnfMPNlaypxpcaVlhV8DCIQ&#10;xJnVJecKTsd1fwrCeWSNlWVS8E8Olou3zhwTbW98oGvqcxEg7BJUUHhfJ1K6rCCDbmBr4uCdbWPQ&#10;B9nkUjd4C3BTyc8omkiDJYeFAmv6Kii7pH9GAY3SnTmvhlF82I432Nv/rn8uI6Xeu+1qBsJT61/h&#10;Z/tbKxjHMTzOhCMgF3cAAAD//wMAUEsBAi0AFAAGAAgAAAAhANvh9svuAAAAhQEAABMAAAAAAAAA&#10;AAAAAAAAAAAAAFtDb250ZW50X1R5cGVzXS54bWxQSwECLQAUAAYACAAAACEAWvQsW78AAAAVAQAA&#10;CwAAAAAAAAAAAAAAAAAfAQAAX3JlbHMvLnJlbHNQSwECLQAUAAYACAAAACEASFlOe8YAAADcAAAA&#10;DwAAAAAAAAAAAAAAAAAHAgAAZHJzL2Rvd25yZXYueG1sUEsFBgAAAAADAAMAtwAAAPoCAAAAAA==&#10;" path="m,l69672,r,65304c31191,65304,,36513,,1003l,xe" fillcolor="#d33b2c" stroked="f" strokeweight="0">
                <v:stroke miterlimit="83231f" joinstyle="miter"/>
                <v:path arrowok="t" textboxrect="0,0,69672,65304"/>
              </v:shape>
              <v:shape id="Shape 600" o:spid="_x0000_s1040" style="position:absolute;left:12045;top:1585;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BMdwwAAANwAAAAPAAAAZHJzL2Rvd25yZXYueG1sRE/LagIx&#10;FN0L/kO4hW6KJrYqOp0oUrBY2s1MC7q8TO48cHIzTFId/75ZFFwezjvdDrYVF+p941jDbKpAEBfO&#10;NFxp+PneT1YgfEA22DomDTfysN2MRykmxl05o0seKhFD2CeooQ6hS6T0RU0W/dR1xJErXW8xRNhX&#10;0vR4jeG2lc9KLaXFhmNDjR291VSc81+rgeb5py13L2qdfSze8enrtD+e51o/Pgy7VxCBhnAX/7sP&#10;RsNSxfnxTDwCcvMHAAD//wMAUEsBAi0AFAAGAAgAAAAhANvh9svuAAAAhQEAABMAAAAAAAAAAAAA&#10;AAAAAAAAAFtDb250ZW50X1R5cGVzXS54bWxQSwECLQAUAAYACAAAACEAWvQsW78AAAAVAQAACwAA&#10;AAAAAAAAAAAAAAAfAQAAX3JlbHMvLnJlbHNQSwECLQAUAAYACAAAACEA6kwTHcMAAADcAAAADwAA&#10;AAAAAAAAAAAAAAAHAgAAZHJzL2Rvd25yZXYueG1sUEsFBgAAAAADAAMAtwAAAPcCAAAAAA==&#10;" path="m,l69672,r,65304c31191,65304,,36513,,1003l,xe" fillcolor="#d33b2c" stroked="f" strokeweight="0">
                <v:stroke miterlimit="83231f" joinstyle="miter"/>
                <v:path arrowok="t" textboxrect="0,0,69672,65304"/>
              </v:shape>
              <v:shape id="Shape 2902" o:spid="_x0000_s1041" style="position:absolute;left:12045;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iAnxQAAAN0AAAAPAAAAZHJzL2Rvd25yZXYueG1sRI9PSwMx&#10;FMTvgt8hvII3m3QRsdumxT8VPQm2BT0+Nq+btZuXNYnd+O2NIHgcZuY3zHKdXS9OFGLnWcNsqkAQ&#10;N9503GrY7x4vb0DEhGyw90wavinCenV+tsTa+JFf6bRNrSgQjjVqsCkNtZSxseQwTv1AXLyDDw5T&#10;kaGVJuBY4K6XlVLX0mHHZcHiQPeWmuP2y2lQYdznj7tNxreHzdG+v/hP9XSl9cUk3y5AJMrpP/zX&#10;fjYaqrmq4PdNeQJy9QMAAP//AwBQSwECLQAUAAYACAAAACEA2+H2y+4AAACFAQAAEwAAAAAAAAAA&#10;AAAAAAAAAAAAW0NvbnRlbnRfVHlwZXNdLnhtbFBLAQItABQABgAIAAAAIQBa9CxbvwAAABUBAAAL&#10;AAAAAAAAAAAAAAAAAB8BAABfcmVscy8ucmVsc1BLAQItABQABgAIAAAAIQALtiAnxQAAAN0AAAAP&#10;AAAAAAAAAAAAAAAAAAcCAABkcnMvZG93bnJldi54bWxQSwUGAAAAAAMAAwC3AAAA+QIAAAAA&#10;" path="m,l69672,r,65304l,65304,,e" fillcolor="#d33b2c" stroked="f" strokeweight="0">
                <v:stroke miterlimit="83231f" joinstyle="miter"/>
                <v:path arrowok="t" textboxrect="0,0,69672,65304"/>
              </v:shape>
              <v:shape id="Shape 602" o:spid="_x0000_s1042" style="position:absolute;left:12891;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0ijxxQAAANwAAAAPAAAAZHJzL2Rvd25yZXYueG1sRI9BawIx&#10;FITvgv8hvIIXqYnWit0aRQSlRS+ugj0+Ns/dxc3Lsom6/fdNQfA4zMw3zGzR2krcqPGlYw3DgQJB&#10;nDlTcq7heFi/TkH4gGywckwafsnDYt7tzDAx7s57uqUhFxHCPkENRQh1IqXPCrLoB64mjt7ZNRZD&#10;lE0uTYP3CLeVHCk1kRZLjgsF1rQqKLukV6uBxunWnpdv6mP//b7B/u5nfbqMte69tMtPEIHa8Aw/&#10;2l9Gw0SN4P9MPAJy/gcAAP//AwBQSwECLQAUAAYACAAAACEA2+H2y+4AAACFAQAAEwAAAAAAAAAA&#10;AAAAAAAAAAAAW0NvbnRlbnRfVHlwZXNdLnhtbFBLAQItABQABgAIAAAAIQBa9CxbvwAAABUBAAAL&#10;AAAAAAAAAAAAAAAAAB8BAABfcmVscy8ucmVsc1BLAQItABQABgAIAAAAIQB10ijxxQAAANwAAAAP&#10;AAAAAAAAAAAAAAAAAAcCAABkcnMvZG93bnJldi54bWxQSwUGAAAAAAMAAwC3AAAA+QIAAAAA&#10;" path="m,l69672,r,65304c31191,65304,,36513,,1003l,xe" fillcolor="#d33b2c" stroked="f" strokeweight="0">
                <v:stroke miterlimit="83231f" joinstyle="miter"/>
                <v:path arrowok="t" textboxrect="0,0,69672,65304"/>
              </v:shape>
              <v:shape id="Shape 603" o:spid="_x0000_s1043" style="position:absolute;left:12891;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o1qxgAAANwAAAAPAAAAZHJzL2Rvd25yZXYueG1sRI9Pa8JA&#10;FMTvhX6H5Qm9FN2t/6gxq4igtOjFtFCPj+wzCcm+Ddmtxm/fLRR6HGbmN0y67m0jrtT5yrGGl5EC&#10;QZw7U3Gh4fNjN3wF4QOywcYxabiTh/Xq8SHFxLgbn+iahUJECPsENZQhtImUPi/Joh+5ljh6F9dZ&#10;DFF2hTQd3iLcNnKs1FxarDgulNjStqS8zr6tBppmB3vZTNTi9D7b4/PxvPuqp1o/DfrNEkSgPvyH&#10;/9pvRsNcTeD3TDwCcvUDAAD//wMAUEsBAi0AFAAGAAgAAAAhANvh9svuAAAAhQEAABMAAAAAAAAA&#10;AAAAAAAAAAAAAFtDb250ZW50X1R5cGVzXS54bWxQSwECLQAUAAYACAAAACEAWvQsW78AAAAVAQAA&#10;CwAAAAAAAAAAAAAAAAAfAQAAX3JlbHMvLnJlbHNQSwECLQAUAAYACAAAACEAGp6NasYAAADcAAAA&#10;DwAAAAAAAAAAAAAAAAAHAgAAZHJzL2Rvd25yZXYueG1sUEsFBgAAAAADAAMAtwAAAPoCAAAAAA==&#10;" path="m,l69672,r,1003c69672,36513,38481,65304,,65304l,xe" fillcolor="#d33b2c" stroked="f" strokeweight="0">
                <v:stroke miterlimit="83231f" joinstyle="miter"/>
                <v:path arrowok="t" textboxrect="0,0,69672,65304"/>
              </v:shape>
              <v:shape id="Shape 604" o:spid="_x0000_s1044" style="position:absolute;left:12891;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QNawwAAANwAAAAPAAAAZHJzL2Rvd25yZXYueG1sRI9BawIx&#10;FITvgv8hPKEX0cRapGyNIguWgmBR6/1189xd3LwsSdT135tCweMwM98w82VnG3ElH2rHGiZjBYK4&#10;cKbmUsPPYT16BxEissHGMWm4U4Dlot+bY2bcjXd03cdSJAiHDDVUMbaZlKGoyGIYu5Y4eSfnLcYk&#10;fSmNx1uC20a+KjWTFmtOCxW2lFdUnPcXmyi/n6fNN2+Pbb6advnEbi9eDbV+GXSrDxCRuvgM/7e/&#10;jIaZeoO/M+kIyMUDAAD//wMAUEsBAi0AFAAGAAgAAAAhANvh9svuAAAAhQEAABMAAAAAAAAAAAAA&#10;AAAAAAAAAFtDb250ZW50X1R5cGVzXS54bWxQSwECLQAUAAYACAAAACEAWvQsW78AAAAVAQAACwAA&#10;AAAAAAAAAAAAAAAfAQAAX3JlbHMvLnJlbHNQSwECLQAUAAYACAAAACEAMRkDWsMAAADcAAAADwAA&#10;AAAAAAAAAAAAAAAHAgAAZHJzL2Rvd25yZXYueG1sUEsFBgAAAAADAAMAtwAAAPcCAAAAAA==&#10;" path="m,c38481,,69672,28778,69672,64288r,1003l,65291,,xe" fillcolor="#d33b2c" stroked="f" strokeweight="0">
                <v:stroke miterlimit="83231f" joinstyle="miter"/>
                <v:path arrowok="t" textboxrect="0,0,69672,65291"/>
              </v:shape>
              <v:shape id="Shape 605" o:spid="_x0000_s1045" style="position:absolute;left:12891;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7CFxgAAANwAAAAPAAAAZHJzL2Rvd25yZXYueG1sRI9PawIx&#10;FMTvgt8hvIIXqYn1D3ZrFCkoLfbiKtjjY/PcXdy8LJuo229vhILHYWZ+w8yXra3ElRpfOtYwHCgQ&#10;xJkzJecaDvv16wyED8gGK8ek4Y88LBfdzhwT4268o2sachEh7BPUUIRQJ1L6rCCLfuBq4uidXGMx&#10;RNnk0jR4i3BbyTelptJiyXGhwJo+C8rO6cVqoHG6tafVSL3vvicb7P/8ro/nsda9l3b1ASJQG57h&#10;//aX0TBVE3iciUdALu4AAAD//wMAUEsBAi0AFAAGAAgAAAAhANvh9svuAAAAhQEAABMAAAAAAAAA&#10;AAAAAAAAAAAAAFtDb250ZW50X1R5cGVzXS54bWxQSwECLQAUAAYACAAAACEAWvQsW78AAAAVAQAA&#10;CwAAAAAAAAAAAAAAAAAfAQAAX3JlbHMvLnJlbHNQSwECLQAUAAYACAAAACEA+juwhcYAAADcAAAA&#10;DwAAAAAAAAAAAAAAAAAHAgAAZHJzL2Rvd25yZXYueG1sUEsFBgAAAAADAAMAtwAAAPoCAAAAAA==&#10;" path="m,l69672,r,1003c69672,36513,38481,65304,,65304l,xe" fillcolor="#d33b2c" stroked="f" strokeweight="0">
                <v:stroke miterlimit="83231f" joinstyle="miter"/>
                <v:path arrowok="t" textboxrect="0,0,69672,65304"/>
              </v:shape>
              <v:shape id="Shape 606" o:spid="_x0000_s1046" style="position:absolute;left:10354;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S7yxgAAANwAAAAPAAAAZHJzL2Rvd25yZXYueG1sRI9Ba8JA&#10;FITvgv9heYKXoru1Nmh0FSlYLPZiFNrjI/tMgtm3IbvV9N+7hYLHYWa+YZbrztbiSq2vHGt4HisQ&#10;xLkzFRcaTsftaAbCB2SDtWPS8Ese1qt+b4mpcTc+0DULhYgQ9ilqKENoUil9XpJFP3YNcfTOrrUY&#10;omwLaVq8Rbit5USpRFqsOC6U2NBbSfkl+7EaaJrt7XnzouaHj9d3fPr83n5dploPB91mASJQFx7h&#10;//bOaEhUAn9n4hGQqzsAAAD//wMAUEsBAi0AFAAGAAgAAAAhANvh9svuAAAAhQEAABMAAAAAAAAA&#10;AAAAAAAAAAAAAFtDb250ZW50X1R5cGVzXS54bWxQSwECLQAUAAYACAAAACEAWvQsW78AAAAVAQAA&#10;CwAAAAAAAAAAAAAAAAAfAQAAX3JlbHMvLnJlbHNQSwECLQAUAAYACAAAACEACuku8sYAAADcAAAA&#10;DwAAAAAAAAAAAAAAAAAHAgAAZHJzL2Rvd25yZXYueG1sUEsFBgAAAAADAAMAtwAAAPoCAAAAAA==&#10;" path="m69672,r,65304l,65304,,64288c,28778,31191,,69672,xe" fillcolor="#d33b2c" stroked="f" strokeweight="0">
                <v:stroke miterlimit="83231f" joinstyle="miter"/>
                <v:path arrowok="t" textboxrect="0,0,69672,65304"/>
              </v:shape>
              <v:shape id="Shape 607" o:spid="_x0000_s1047" style="position:absolute;left:7579;top:721;width:1721;height:1588;visibility:visible;mso-wrap-style:square;v-text-anchor:top" coordsize="172098,158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XoxgAAANwAAAAPAAAAZHJzL2Rvd25yZXYueG1sRI9Pa8JA&#10;FMTvhX6H5RW8lLpRMJbUVYpE/HdqbA+9vWafSWj2bciuMX57VxA8DjPzG2a26E0tOmpdZVnBaBiB&#10;IM6trrhQ8H1Yvb2DcB5ZY22ZFFzIwWL+/DTDRNszf1GX+UIECLsEFZTeN4mULi/JoBvahjh4R9sa&#10;9EG2hdQtngPc1HIcRbE0WHFYKLGhZUn5f3YyCtK/9HX7u57EP/s00/sdycO0Oyo1eOk/P0B46v0j&#10;fG9vtII4msLtTDgCcn4FAAD//wMAUEsBAi0AFAAGAAgAAAAhANvh9svuAAAAhQEAABMAAAAAAAAA&#10;AAAAAAAAAAAAAFtDb250ZW50X1R5cGVzXS54bWxQSwECLQAUAAYACAAAACEAWvQsW78AAAAVAQAA&#10;CwAAAAAAAAAAAAAAAAAfAQAAX3JlbHMvLnJlbHNQSwECLQAUAAYACAAAACEAWSZl6MYAAADcAAAA&#10;DwAAAAAAAAAAAAAAAAAHAgAAZHJzL2Rvd25yZXYueG1sUEsFBgAAAAADAAMAtwAAAPoCAAAAAA==&#10;" path="m164440,r7658,l172098,158814,,158814r,-7074c,67945,73622,,164440,xe" fillcolor="#fffefd" stroked="f" strokeweight="0">
                <v:stroke miterlimit="83231f" joinstyle="miter"/>
                <v:path arrowok="t" textboxrect="0,0,172098,158814"/>
              </v:shape>
              <v:shape id="Shape 608" o:spid="_x0000_s1048" style="position:absolute;left:13729;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k1ZvwAAANwAAAAPAAAAZHJzL2Rvd25yZXYueG1sRE/LqsIw&#10;EN0L/kMY4e401YWUahSpCt6V+AKXYzO2xWZSm6j1781CcHk47+m8NZV4UuNKywqGgwgEcWZ1ybmC&#10;42Hdj0E4j6yxskwK3uRgPut2ppho++IdPfc+FyGEXYIKCu/rREqXFWTQDWxNHLirbQz6AJtc6gZf&#10;IdxUchRFY2mw5NBQYE1pQdlt/zAKtv/L2310uZ+2VYxmVadlvD6nSv312sUEhKfW/8Rf90YrGEdh&#10;bTgTjoCcfQAAAP//AwBQSwECLQAUAAYACAAAACEA2+H2y+4AAACFAQAAEwAAAAAAAAAAAAAAAAAA&#10;AAAAW0NvbnRlbnRfVHlwZXNdLnhtbFBLAQItABQABgAIAAAAIQBa9CxbvwAAABUBAAALAAAAAAAA&#10;AAAAAAAAAB8BAABfcmVscy8ucmVsc1BLAQItABQABgAIAAAAIQDhLk1ZvwAAANwAAAAPAAAAAAAA&#10;AAAAAAAAAAcCAABkcnMvZG93bnJldi54bWxQSwUGAAAAAAMAAwC3AAAA8wIAAAAA&#10;" path="m,l14618,c187947,,328460,129667,328460,289611r,13488l,303099,,xe" fillcolor="#693c81" stroked="f" strokeweight="0">
                <v:stroke miterlimit="83231f" joinstyle="miter"/>
                <v:path arrowok="t" textboxrect="0,0,328460,303099"/>
              </v:shape>
              <v:shape id="Shape 609" o:spid="_x0000_s1049" style="position:absolute;left:20602;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ujCxQAAANwAAAAPAAAAZHJzL2Rvd25yZXYueG1sRI9Ba8JA&#10;FITvBf/D8oTe6kYPIU1dRaKB9iS1FTy+Zp9JMPs2Ztck/fddQehxmJlvmOV6NI3oqXO1ZQXzWQSC&#10;uLC65lLB91f+koBwHlljY5kU/JKD9WrytMRU24E/qT/4UgQIuxQVVN63qZSuqMigm9mWOHhn2xn0&#10;QXal1B0OAW4auYiiWBqsOSxU2FJWUXE53IyC/cf2cl38XI/7JkGza7M6yU+ZUs/TcfMGwtPo/8OP&#10;9rtWEEevcD8TjoBc/QEAAP//AwBQSwECLQAUAAYACAAAACEA2+H2y+4AAACFAQAAEwAAAAAAAAAA&#10;AAAAAAAAAAAAW0NvbnRlbnRfVHlwZXNdLnhtbFBLAQItABQABgAIAAAAIQBa9CxbvwAAABUBAAAL&#10;AAAAAAAAAAAAAAAAAB8BAABfcmVscy8ucmVsc1BLAQItABQABgAIAAAAIQCOYujCxQAAANwAAAAP&#10;AAAAAAAAAAAAAAAAAAcCAABkcnMvZG93bnJldi54bWxQSwUGAAAAAAMAAwC3AAAA+QIAAAAA&#10;" path="m,l14618,c187947,,328460,129667,328460,289611r,13488l,303099,,xe" fillcolor="#693c81" stroked="f" strokeweight="0">
                <v:stroke miterlimit="83231f" joinstyle="miter"/>
                <v:path arrowok="t" textboxrect="0,0,328460,303099"/>
              </v:shape>
              <v:shape id="Shape 610" o:spid="_x0000_s1050" style="position:absolute;left:20602;top:1276;width:1901;height:1755;visibility:visible;mso-wrap-style:square;v-text-anchor:top" coordsize="190081,17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xpfwAAAANwAAAAPAAAAZHJzL2Rvd25yZXYueG1sRE/Pa8Iw&#10;FL4L+x/CG+ymaT2I1EYRcTDYEOzq/dm8NWXJS2li7f57cxB2/Ph+l7vJWTHSEDrPCvJFBoK48brj&#10;VkH9/T5fgwgRWaP1TAr+KMBu+zIrsdD+zmcaq9iKFMKhQAUmxr6QMjSGHIaF74kT9+MHhzHBoZV6&#10;wHsKd1Yus2wlHXacGgz2dDDU/FY3p+A41teTOdQ6N+fqy35e7OSyXKm312m/ARFpiv/ip/tDK1jl&#10;aX46k46A3D4AAAD//wMAUEsBAi0AFAAGAAgAAAAhANvh9svuAAAAhQEAABMAAAAAAAAAAAAAAAAA&#10;AAAAAFtDb250ZW50X1R5cGVzXS54bWxQSwECLQAUAAYACAAAACEAWvQsW78AAAAVAQAACwAAAAAA&#10;AAAAAAAAAAAfAQAAX3JlbHMvLnJlbHNQSwECLQAUAAYACAAAACEAJo8aX8AAAADcAAAADwAAAAAA&#10;AAAAAAAAAAAHAgAAZHJzL2Rvd25yZXYueG1sUEsFBgAAAAADAAMAtwAAAPQCAAAAAA==&#10;" path="m,c104978,,190081,78537,190081,175413l,175413,,xe" fillcolor="#fffefd" stroked="f" strokeweight="0">
                <v:stroke miterlimit="83231f" joinstyle="miter"/>
                <v:path arrowok="t" textboxrect="0,0,190081,175413"/>
              </v:shape>
              <v:shape id="Shape 611" o:spid="_x0000_s1051" style="position:absolute;left:23979;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ggSxQAAANwAAAAPAAAAZHJzL2Rvd25yZXYueG1sRI/NbsIw&#10;EITvlXgHa5G4FSc9QBtwIsRP1QuHUi65reIlDsTrKHZD+vY1UqUeRzPzjWZdjLYVA/W+cawgnScg&#10;iCunG64VnL8Oz68gfEDW2DomBT/kocgnT2vMtLvzJw2nUIsIYZ+hAhNCl0npK0MW/dx1xNG7uN5i&#10;iLKvpe7xHuG2lS9JspAWG44LBjvaGqpup2+r4Pq2XR7NsFveQun3dem7ffNeKjWbjpsViEBj+A//&#10;tT+0gkWawuNMPAIy/wUAAP//AwBQSwECLQAUAAYACAAAACEA2+H2y+4AAACFAQAAEwAAAAAAAAAA&#10;AAAAAAAAAAAAW0NvbnRlbnRfVHlwZXNdLnhtbFBLAQItABQABgAIAAAAIQBa9CxbvwAAABUBAAAL&#10;AAAAAAAAAAAAAAAAAB8BAABfcmVscy8ucmVsc1BLAQItABQABgAIAAAAIQC2mggSxQAAANwAAAAP&#10;AAAAAAAAAAAAAAAAAAcCAABkcnMvZG93bnJldi54bWxQSwUGAAAAAAMAAwC3AAAA+QIAAAAA&#10;" path="m,l328460,r,13488c328460,173431,187947,303099,14618,303099l,303099,,xe" fillcolor="#d33b2c" stroked="f" strokeweight="0">
                <v:stroke miterlimit="83231f" joinstyle="miter"/>
                <v:path arrowok="t" textboxrect="0,0,328460,303099"/>
              </v:shape>
              <v:shape id="Shape 2903" o:spid="_x0000_s1052" style="position:absolute;left:27400;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2lnxgAAAN0AAAAPAAAAZHJzL2Rvd25yZXYueG1sRI/dagIx&#10;FITvC75DOIJ3mmjpj1ujlFKLIhSqhd4eN6e7i5uTJYm769ubgtDLYWa+YRar3taiJR8qxxqmEwWC&#10;OHem4kLD92E9fgYRIrLB2jFpuFCA1XJwt8DMuI6/qN3HQiQIhww1lDE2mZQhL8limLiGOHm/zluM&#10;SfpCGo9dgttazpR6lBYrTgslNvRWUn7an62Gn+1xfew+6s+8PzzN/fuDanet0no07F9fQETq43/4&#10;1t4YDbO5uoe/N+kJyOUVAAD//wMAUEsBAi0AFAAGAAgAAAAhANvh9svuAAAAhQEAABMAAAAAAAAA&#10;AAAAAAAAAAAAAFtDb250ZW50X1R5cGVzXS54bWxQSwECLQAUAAYACAAAACEAWvQsW78AAAAVAQAA&#10;CwAAAAAAAAAAAAAAAAAfAQAAX3JlbHMvLnJlbHNQSwECLQAUAAYACAAAACEA1gdpZ8YAAADdAAAA&#10;DwAAAAAAAAAAAAAAAAAHAgAAZHJzL2Rvd25yZXYueG1sUEsFBgAAAAADAAMAtwAAAPoCAAAAAA==&#10;" path="m,l328460,r,303099l,303099,,e" fillcolor="#572d78" stroked="f" strokeweight="0">
                <v:stroke miterlimit="83231f" joinstyle="miter"/>
                <v:path arrowok="t" textboxrect="0,0,328460,303099"/>
              </v:shape>
              <v:shape id="Shape 2904" o:spid="_x0000_s1053" style="position:absolute;left:30956;top:792;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kpTxQAAAN0AAAAPAAAAZHJzL2Rvd25yZXYueG1sRI9Ba8JA&#10;FITvBf/D8oTe6kbRElNXEUERL1JtocdH9jUbmn0bsk9N/70rFHocZuYbZrHqfaOu1MU6sIHxKANF&#10;XAZbc2Xg47x9yUFFQbbYBCYDvxRhtRw8LbCw4cbvdD1JpRKEY4EGnEhbaB1LRx7jKLTEyfsOnUdJ&#10;squ07fCW4L7Rkyx71R5rTgsOW9o4Kn9OF29gludNezzvxOUyP3weyq845r0xz8N+/QZKqJf/8F97&#10;bw1M5tkUHm/SE9DLOwAAAP//AwBQSwECLQAUAAYACAAAACEA2+H2y+4AAACFAQAAEwAAAAAAAAAA&#10;AAAAAAAAAAAAW0NvbnRlbnRfVHlwZXNdLnhtbFBLAQItABQABgAIAAAAIQBa9CxbvwAAABUBAAAL&#10;AAAAAAAAAAAAAAAAAB8BAABfcmVscy8ucmVsc1BLAQItABQABgAIAAAAIQCIqkpTxQAAAN0AAAAP&#10;AAAAAAAAAAAAAAAAAAcCAABkcnMvZG93bnJldi54bWxQSwUGAAAAAAMAAwC3AAAA+QIAAAAA&#10;" path="m,l69672,r,65303l,65303,,e" fillcolor="#d33b2c" stroked="f" strokeweight="0">
                <v:stroke miterlimit="83231f" joinstyle="miter"/>
                <v:path arrowok="t" textboxrect="0,0,69672,65303"/>
              </v:shape>
              <v:shape id="Shape 614" o:spid="_x0000_s1054" style="position:absolute;left:30956;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JWHxAAAANwAAAAPAAAAZHJzL2Rvd25yZXYueG1sRI9Ba8JA&#10;FITvgv9heYIXqZvUIiW6igQsgmBR2/sz+0yC2bdhd9X4791CweMwM98w82VnGnEj52vLCtJxAoK4&#10;sLrmUsHPcf32CcIHZI2NZVLwIA/LRb83x0zbO+/pdgiliBD2GSqoQmgzKX1RkUE/ti1x9M7WGQxR&#10;ulJqh/cIN418T5KpNFhzXKiwpbyi4nK4mkg5fZ2337z7bfPVpMtTs7u6ZKTUcNCtZiACdeEV/m9v&#10;tIJp+gF/Z+IRkIsnAAAA//8DAFBLAQItABQABgAIAAAAIQDb4fbL7gAAAIUBAAATAAAAAAAAAAAA&#10;AAAAAAAAAABbQ29udGVudF9UeXBlc10ueG1sUEsBAi0AFAAGAAgAAAAhAFr0LFu/AAAAFQEAAAsA&#10;AAAAAAAAAAAAAAAAHwEAAF9yZWxzLy5yZWxzUEsBAi0AFAAGAAgAAAAhALTAlYfEAAAA3AAAAA8A&#10;AAAAAAAAAAAAAAAABwIAAGRycy9kb3ducmV2LnhtbFBLBQYAAAAAAwADALcAAAD4AgAAAAA=&#10;" path="m,c38481,,69672,28778,69672,64288r,1003l,65291,,xe" fillcolor="#d33b2c" stroked="f" strokeweight="0">
                <v:stroke miterlimit="83231f" joinstyle="miter"/>
                <v:path arrowok="t" textboxrect="0,0,69672,65291"/>
              </v:shape>
              <v:shape id="Shape 615" o:spid="_x0000_s1055" style="position:absolute;left:30956;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ZYxQAAANwAAAAPAAAAZHJzL2Rvd25yZXYueG1sRI9Pi8Iw&#10;FMTvgt8hPMGLrKl/cbtGEUFR3ItdQY+P5tkWm5fSRK3ffrMg7HGYmd8w82VjSvGg2hWWFQz6EQji&#10;1OqCMwWnn83HDITzyBpLy6TgRQ6Wi3ZrjrG2Tz7SI/GZCBB2MSrIva9iKV2ak0HXtxVx8K62NuiD&#10;rDOpa3wGuCnlMIqm0mDBYSHHitY5pbfkbhTQODmY62oUfR73ky32vi+b822sVLfTrL5AeGr8f/jd&#10;3mkF08EE/s6EIyAXvwAAAP//AwBQSwECLQAUAAYACAAAACEA2+H2y+4AAACFAQAAEwAAAAAAAAAA&#10;AAAAAAAAAAAAW0NvbnRlbnRfVHlwZXNdLnhtbFBLAQItABQABgAIAAAAIQBa9CxbvwAAABUBAAAL&#10;AAAAAAAAAAAAAAAAAB8BAABfcmVscy8ucmVsc1BLAQItABQABgAIAAAAIQB/4iZYxQAAANwAAAAP&#10;AAAAAAAAAAAAAAAAAAcCAABkcnMvZG93bnJldi54bWxQSwUGAAAAAAMAAwC3AAAA+QIAAAAA&#10;" path="m,c38481,,69672,28778,69672,64288r,1016l,65304,,xe" fillcolor="#d33b2c" stroked="f" strokeweight="0">
                <v:stroke miterlimit="83231f" joinstyle="miter"/>
                <v:path arrowok="t" textboxrect="0,0,69672,65304"/>
              </v:shape>
              <v:shape id="Shape 616" o:spid="_x0000_s1056" style="position:absolute;left:31802;width:697;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q5rxQAAANwAAAAPAAAAZHJzL2Rvd25yZXYueG1sRI/NasMw&#10;EITvgb6D2EIvoZHdgAlu5BAMLYVCQpz2vrXWP9RaGUlJ3LevAoEch5n5hllvJjOIMznfW1aQLhIQ&#10;xLXVPbcKvo5vzysQPiBrHCyTgj/ysCkeZmvMtb3wgc5VaEWEsM9RQRfCmEvp644M+oUdiaPXWGcw&#10;ROlaqR1eItwM8iVJMmmw57jQ4UhlR/VvdTKR8vPefO559z2W2+VUpmZ3cslcqafHafsKItAU7uFb&#10;+0MryNIMrmfiEZDFPwAAAP//AwBQSwECLQAUAAYACAAAACEA2+H2y+4AAACFAQAAEwAAAAAAAAAA&#10;AAAAAAAAAAAAW0NvbnRlbnRfVHlwZXNdLnhtbFBLAQItABQABgAIAAAAIQBa9CxbvwAAABUBAAAL&#10;AAAAAAAAAAAAAAAAAB8BAABfcmVscy8ucmVsc1BLAQItABQABgAIAAAAIQArXq5rxQAAANwAAAAP&#10;AAAAAAAAAAAAAAAAAAcCAABkcnMvZG93bnJldi54bWxQSwUGAAAAAAMAAwC3AAAA+QIAAAAA&#10;" path="m,c38481,,69672,28778,69672,64288r,1003l,65291,,xe" fillcolor="#d33b2c" stroked="f" strokeweight="0">
                <v:stroke miterlimit="83231f" joinstyle="miter"/>
                <v:path arrowok="t" textboxrect="0,0,69672,65291"/>
              </v:shape>
              <v:shape id="Shape 617" o:spid="_x0000_s1057" style="position:absolute;left:31802;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B20xgAAANwAAAAPAAAAZHJzL2Rvd25yZXYueG1sRI9ba8JA&#10;FITfhf6H5RT6InVj6zVmFREsFftiLNTHQ/bkgtmzIbtq+u+7BcHHYWa+YZJVZ2pxpdZVlhUMBxEI&#10;4szqigsF38ft6wyE88gaa8uk4JccrJZPvQRjbW98oGvqCxEg7GJUUHrfxFK6rCSDbmAb4uDltjXo&#10;g2wLqVu8Bbip5VsUTaTBisNCiQ1tSsrO6cUooFG6N/n6PZofduMP7H+dtj/nkVIvz916AcJT5x/h&#10;e/tTK5gMp/B/JhwBufwDAAD//wMAUEsBAi0AFAAGAAgAAAAhANvh9svuAAAAhQEAABMAAAAAAAAA&#10;AAAAAAAAAAAAAFtDb250ZW50X1R5cGVzXS54bWxQSwECLQAUAAYACAAAACEAWvQsW78AAAAVAQAA&#10;CwAAAAAAAAAAAAAAAAAfAQAAX3JlbHMvLnJlbHNQSwECLQAUAAYACAAAACEA4HwdtMYAAADcAAAA&#10;DwAAAAAAAAAAAAAAAAAHAgAAZHJzL2Rvd25yZXYueG1sUEsFBgAAAAADAAMAtwAAAPoCAAAAAA==&#10;" path="m69672,r,65304l,65304,,64288c,28778,31191,,69672,xe" fillcolor="#d33b2c" stroked="f" strokeweight="0">
                <v:stroke miterlimit="83231f" joinstyle="miter"/>
                <v:path arrowok="t" textboxrect="0,0,69672,65304"/>
              </v:shape>
              <v:shape id="Shape 2905" o:spid="_x0000_s1058" style="position:absolute;left:31802;top:1585;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u/IxQAAAN0AAAAPAAAAZHJzL2Rvd25yZXYueG1sRI9Ba8JA&#10;FITvQv/D8oTedKNgiambIAWLeCnVFnp8ZF+zodm3IfvU+O/dQqHHYWa+YTbV6Dt1oSG2gQ0s5hko&#10;4jrYlhsDH6fdLAcVBdliF5gM3ChCVT5MNljYcOV3uhylUQnCsUADTqQvtI61I49xHnri5H2HwaMk&#10;OTTaDnhNcN/pZZY9aY8tpwWHPb04qn+OZ29gledd/3Z6FZfL+vB5qL/igvfGPE7H7TMooVH+w3/t&#10;vTWwXGcr+H2TnoAu7wAAAP//AwBQSwECLQAUAAYACAAAACEA2+H2y+4AAACFAQAAEwAAAAAAAAAA&#10;AAAAAAAAAAAAW0NvbnRlbnRfVHlwZXNdLnhtbFBLAQItABQABgAIAAAAIQBa9CxbvwAAABUBAAAL&#10;AAAAAAAAAAAAAAAAAB8BAABfcmVscy8ucmVsc1BLAQItABQABgAIAAAAIQDn5u/IxQAAAN0AAAAP&#10;AAAAAAAAAAAAAAAAAAcCAABkcnMvZG93bnJldi54bWxQSwUGAAAAAAMAAwC3AAAA+QIAAAAA&#10;" path="m,l69672,r,65303l,65303,,e" fillcolor="#d33b2c" stroked="f" strokeweight="0">
                <v:stroke miterlimit="83231f" joinstyle="miter"/>
                <v:path arrowok="t" textboxrect="0,0,69672,65303"/>
              </v:shape>
              <v:shape id="Shape 2906" o:spid="_x0000_s1059" style="position:absolute;left:31802;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SYkxQAAAN0AAAAPAAAAZHJzL2Rvd25yZXYueG1sRI9BSwMx&#10;FITvQv9DeAVvNrFI0W3TYmtFT0JrwR4fm+dm7eZlTWI3/nsjCB6HmfmGWayy68SZQmw9a7ieKBDE&#10;tTctNxoOr49XtyBiQjbYeSYN3xRhtRxdLLAyfuAdnfepEQXCsUINNqW+kjLWlhzGie+Ji/fug8NU&#10;ZGikCTgUuOvkVKmZdNhyWbDY08ZSfdp/OQ0qDIf8sd5mfHvYnuzxxX+qpxutL8f5fg4iUU7/4b/2&#10;s9EwvVMz+H1TnoBc/gAAAP//AwBQSwECLQAUAAYACAAAACEA2+H2y+4AAACFAQAAEwAAAAAAAAAA&#10;AAAAAAAAAAAAW0NvbnRlbnRfVHlwZXNdLnhtbFBLAQItABQABgAIAAAAIQBa9CxbvwAAABUBAAAL&#10;AAAAAAAAAAAAAAAAAB8BAABfcmVscy8ucmVsc1BLAQItABQABgAIAAAAIQB0jSYkxQAAAN0AAAAP&#10;AAAAAAAAAAAAAAAAAAcCAABkcnMvZG93bnJldi54bWxQSwUGAAAAAAMAAwC3AAAA+QIAAAAA&#10;" path="m,l69672,r,65304l,65304,,e" fillcolor="#d33b2c" stroked="f" strokeweight="0">
                <v:stroke miterlimit="83231f" joinstyle="miter"/>
                <v:path arrowok="t" textboxrect="0,0,69672,65304"/>
              </v:shape>
              <v:shape id="Shape 2907" o:spid="_x0000_s1060" style="position:absolute;left:3264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O/xgAAAN0AAAAPAAAAZHJzL2Rvd25yZXYueG1sRI9PSwMx&#10;FMTvgt8hPMGbTSzFP2vTom1FTwVroT0+Ns/N2s3LNond+O2NIHgcZuY3zHSeXSdOFGLrWcP1SIEg&#10;rr1pudGwfX++ugMRE7LBzjNp+KYI89n52RQr4wd+o9MmNaJAOFaowabUV1LG2pLDOPI9cfE+fHCY&#10;igyNNAGHAnedHCt1Ix22XBYs9rSwVB82X06DCsM2fz6tMu6Wq4Pdr/1RvUy0vrzIjw8gEuX0H/5r&#10;vxoN43t1C79vyhOQsx8AAAD//wMAUEsBAi0AFAAGAAgAAAAhANvh9svuAAAAhQEAABMAAAAAAAAA&#10;AAAAAAAAAAAAAFtDb250ZW50X1R5cGVzXS54bWxQSwECLQAUAAYACAAAACEAWvQsW78AAAAVAQAA&#10;CwAAAAAAAAAAAAAAAAAfAQAAX3JlbHMvLnJlbHNQSwECLQAUAAYACAAAACEAG8GDv8YAAADdAAAA&#10;DwAAAAAAAAAAAAAAAAAHAgAAZHJzL2Rvd25yZXYueG1sUEsFBgAAAAADAAMAtwAAAPoCAAAAAA==&#10;" path="m,l69672,r,65304l,65304,,e" fillcolor="#d33b2c" stroked="f" strokeweight="0">
                <v:stroke miterlimit="83231f" joinstyle="miter"/>
                <v:path arrowok="t" textboxrect="0,0,69672,65304"/>
              </v:shape>
              <v:shape id="Shape 621" o:spid="_x0000_s1061" style="position:absolute;left:32648;top:792;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rmxQAAANwAAAAPAAAAZHJzL2Rvd25yZXYueG1sRI9Pi8Iw&#10;FMTvC36H8IS9LJr6F61GkQVF0YtV2D0+mmdbbF5KE7V+eyMs7HGYmd8w82VjSnGn2hWWFfS6EQji&#10;1OqCMwXn07ozAeE8ssbSMil4koPlovUxx1jbBx/pnvhMBAi7GBXk3lexlC7NyaDr2oo4eBdbG/RB&#10;1pnUNT4C3JSyH0VjabDgsJBjRd85pdfkZhTQMNmby2oQTY+70Qa/Dr/rn+tQqc92s5qB8NT4//Bf&#10;e6sVjPs9eJ8JR0AuXgAAAP//AwBQSwECLQAUAAYACAAAACEA2+H2y+4AAACFAQAAEwAAAAAAAAAA&#10;AAAAAAAAAAAAW0NvbnRlbnRfVHlwZXNdLnhtbFBLAQItABQABgAIAAAAIQBa9CxbvwAAABUBAAAL&#10;AAAAAAAAAAAAAAAAAB8BAABfcmVscy8ucmVsc1BLAQItABQABgAIAAAAIQDOtermxQAAANwAAAAP&#10;AAAAAAAAAAAAAAAAAAcCAABkcnMvZG93bnJldi54bWxQSwUGAAAAAAMAAwC3AAAA+QIAAAAA&#10;" path="m,l69672,r,65304c31191,65304,,36513,,1003l,xe" fillcolor="#d33b2c" stroked="f" strokeweight="0">
                <v:stroke miterlimit="83231f" joinstyle="miter"/>
                <v:path arrowok="t" textboxrect="0,0,69672,65304"/>
              </v:shape>
              <v:shape id="Shape 622" o:spid="_x0000_s1062" style="position:absolute;left:32648;top:1585;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SRxQAAANwAAAAPAAAAZHJzL2Rvd25yZXYueG1sRI9Ba8JA&#10;FITvgv9heUIvRTemKhpdRQqKpb0YBT0+ss8kmH0bsqum/94tFDwOM/MNs1i1phJ3alxpWcFwEIEg&#10;zqwuOVdwPGz6UxDOI2usLJOCX3KwWnY7C0y0ffCe7qnPRYCwS1BB4X2dSOmyggy6ga2Jg3exjUEf&#10;ZJNL3eAjwE0l4yiaSIMlh4UCa/osKLumN6OARum3uaw/otn+a7zF95/z5nQdKfXWa9dzEJ5a/wr/&#10;t3dawSSO4e9MOAJy+QQAAP//AwBQSwECLQAUAAYACAAAACEA2+H2y+4AAACFAQAAEwAAAAAAAAAA&#10;AAAAAAAAAAAAW0NvbnRlbnRfVHlwZXNdLnhtbFBLAQItABQABgAIAAAAIQBa9CxbvwAAABUBAAAL&#10;AAAAAAAAAAAAAAAAAB8BAABfcmVscy8ucmVsc1BLAQItABQABgAIAAAAIQA+Z3SRxQAAANwAAAAP&#10;AAAAAAAAAAAAAAAAAAcCAABkcnMvZG93bnJldi54bWxQSwUGAAAAAAMAAwC3AAAA+QIAAAAA&#10;" path="m,l69672,r,65304c31191,65304,,36513,,1003l,xe" fillcolor="#d33b2c" stroked="f" strokeweight="0">
                <v:stroke miterlimit="83231f" joinstyle="miter"/>
                <v:path arrowok="t" textboxrect="0,0,69672,65304"/>
              </v:shape>
              <v:shape id="Shape 2908" o:spid="_x0000_s1063" style="position:absolute;left:32648;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hfNwgAAAN0AAAAPAAAAZHJzL2Rvd25yZXYueG1sRE9NSwMx&#10;EL0X/A9hBG82sYjUtWnRWtFToWtBj8Nm3KzdTLZJ7MZ/bw5Cj4/3vVhl14sThdh51nAzVSCIG286&#10;bjXs31+u5yBiQjbYeyYNvxRhtbyYLLAyfuQdnerUihLCsUINNqWhkjI2lhzGqR+IC/flg8NUYGil&#10;CTiWcNfLmVJ30mHHpcHiQGtLzaH+cRpUGPf5+2mT8eN5c7CfW39Ur7daX13mxwcQiXI6i//db0bD&#10;7F6VueVNeQJy+QcAAP//AwBQSwECLQAUAAYACAAAACEA2+H2y+4AAACFAQAAEwAAAAAAAAAAAAAA&#10;AAAAAAAAW0NvbnRlbnRfVHlwZXNdLnhtbFBLAQItABQABgAIAAAAIQBa9CxbvwAAABUBAAALAAAA&#10;AAAAAAAAAAAAAB8BAABfcmVscy8ucmVsc1BLAQItABQABgAIAAAAIQBqXhfNwgAAAN0AAAAPAAAA&#10;AAAAAAAAAAAAAAcCAABkcnMvZG93bnJldi54bWxQSwUGAAAAAAMAAwC3AAAA9gIAAAAA&#10;" path="m,l69672,r,65304l,65304,,e" fillcolor="#d33b2c" stroked="f" strokeweight="0">
                <v:stroke miterlimit="83231f" joinstyle="miter"/>
                <v:path arrowok="t" textboxrect="0,0,69672,65304"/>
              </v:shape>
              <v:shape id="Shape 624" o:spid="_x0000_s1064" style="position:absolute;left:33493;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kl+xgAAANwAAAAPAAAAZHJzL2Rvd25yZXYueG1sRI9Pa8JA&#10;FMTvQr/D8oRepG5qU9GYVaSgtOjFtKDHR/blD2bfhuyq6bfvFgSPw8z8hklXvWnElTpXW1bwOo5A&#10;EOdW11wq+PnevMxAOI+ssbFMCn7JwWr5NEgx0fbGB7pmvhQBwi5BBZX3bSKlyysy6Ma2JQ5eYTuD&#10;PsiulLrDW4CbRk6iaCoN1hwWKmzpo6L8nF2MAoqznSnWb9H88PW+xdH+tDmeY6Weh/16AcJT7x/h&#10;e/tTK5hOYvg/E46AXP4BAAD//wMAUEsBAi0AFAAGAAgAAAAhANvh9svuAAAAhQEAABMAAAAAAAAA&#10;AAAAAAAAAAAAAFtDb250ZW50X1R5cGVzXS54bWxQSwECLQAUAAYACAAAACEAWvQsW78AAAAVAQAA&#10;CwAAAAAAAAAAAAAAAAAfAQAAX3JlbHMvLnJlbHNQSwECLQAUAAYACAAAACEA3sJJfsYAAADcAAAA&#10;DwAAAAAAAAAAAAAAAAAHAgAAZHJzL2Rvd25yZXYueG1sUEsFBgAAAAADAAMAtwAAAPoCAAAAAA==&#10;" path="m,l69672,r,65304c31191,65304,,36513,,1003l,xe" fillcolor="#d33b2c" stroked="f" strokeweight="0">
                <v:stroke miterlimit="83231f" joinstyle="miter"/>
                <v:path arrowok="t" textboxrect="0,0,69672,65304"/>
              </v:shape>
              <v:shape id="Shape 625" o:spid="_x0000_s1065" style="position:absolute;left:33493;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uzlxQAAANwAAAAPAAAAZHJzL2Rvd25yZXYueG1sRI9Bi8Iw&#10;FITvwv6H8Bb2Iprqqmg1igguK3qxCnp8NM+22LyUJqvdf28EweMwM98ws0VjSnGj2hWWFfS6EQji&#10;1OqCMwXHw7ozBuE8ssbSMin4JweL+UdrhrG2d97TLfGZCBB2MSrIva9iKV2ak0HXtRVx8C62NuiD&#10;rDOpa7wHuCllP4pG0mDBYSHHilY5pdfkzyigQbI1l+V3NNlvhj/Y3p3Xp+tAqa/PZjkF4anx7/Cr&#10;/asVjPpDeJ4JR0DOHwAAAP//AwBQSwECLQAUAAYACAAAACEA2+H2y+4AAACFAQAAEwAAAAAAAAAA&#10;AAAAAAAAAAAAW0NvbnRlbnRfVHlwZXNdLnhtbFBLAQItABQABgAIAAAAIQBa9CxbvwAAABUBAAAL&#10;AAAAAAAAAAAAAAAAAB8BAABfcmVscy8ucmVsc1BLAQItABQABgAIAAAAIQCxjuzlxQAAANwAAAAP&#10;AAAAAAAAAAAAAAAAAAcCAABkcnMvZG93bnJldi54bWxQSwUGAAAAAAMAAwC3AAAA+QIAAAAA&#10;" path="m,l69672,r,1003c69672,36513,38481,65304,,65304l,xe" fillcolor="#d33b2c" stroked="f" strokeweight="0">
                <v:stroke miterlimit="83231f" joinstyle="miter"/>
                <v:path arrowok="t" textboxrect="0,0,69672,65304"/>
              </v:shape>
              <v:shape id="Shape 626" o:spid="_x0000_s1066" style="position:absolute;left:33493;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mTWxQAAANwAAAAPAAAAZHJzL2Rvd25yZXYueG1sRI9Ba8JA&#10;FITvQv/D8gq9SLMxhVBSV5FAS6GgGNv7a/aZhGbfht3VxH/vFgSPw8x8wyzXk+nFmZzvLCtYJCkI&#10;4trqjhsF34f351cQPiBr7C2Tggt5WK8eZksstB15T+cqNCJC2BeooA1hKKT0dUsGfWIH4ugdrTMY&#10;onSN1A7HCDe9zNI0lwY7jgstDlS2VP9VJxMpvx/Hrx1vf4Zy8zKVC7M9uXSu1NPjtHkDEWgK9/Ct&#10;/akV5FkO/2fiEZCrKwAAAP//AwBQSwECLQAUAAYACAAAACEA2+H2y+4AAACFAQAAEwAAAAAAAAAA&#10;AAAAAAAAAAAAW0NvbnRlbnRfVHlwZXNdLnhtbFBLAQItABQABgAIAAAAIQBa9CxbvwAAABUBAAAL&#10;AAAAAAAAAAAAAAAAAB8BAABfcmVscy8ucmVsc1BLAQItABQABgAIAAAAIQDlMmTWxQAAANwAAAAP&#10;AAAAAAAAAAAAAAAAAAcCAABkcnMvZG93bnJldi54bWxQSwUGAAAAAAMAAwC3AAAA+QIAAAAA&#10;" path="m,c38481,,69672,28778,69672,64288r,1003l,65291,,xe" fillcolor="#d33b2c" stroked="f" strokeweight="0">
                <v:stroke miterlimit="83231f" joinstyle="miter"/>
                <v:path arrowok="t" textboxrect="0,0,69672,65291"/>
              </v:shape>
              <v:shape id="Shape 627" o:spid="_x0000_s1067" style="position:absolute;left:33493;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JxgAAANwAAAAPAAAAZHJzL2Rvd25yZXYueG1sRI9Pa8JA&#10;FMTvgt9heYKXohut/5q6igiWil6Mgh4f2WcSzL4N2VXTb98tFDwOM/MbZr5sTCkeVLvCsoJBPwJB&#10;nFpdcKbgdNz0ZiCcR9ZYWiYFP+RguWi35hhr++QDPRKfiQBhF6OC3PsqltKlORl0fVsRB+9qa4M+&#10;yDqTusZngJtSDqNoIg0WHBZyrGidU3pL7kYBjZKdua7eo4/DdvyFb/vL5nwbKdXtNKtPEJ4a/wr/&#10;t7+1gslwCn9nwhGQi18AAAD//wMAUEsBAi0AFAAGAAgAAAAhANvh9svuAAAAhQEAABMAAAAAAAAA&#10;AAAAAAAAAAAAAFtDb250ZW50X1R5cGVzXS54bWxQSwECLQAUAAYACAAAACEAWvQsW78AAAAVAQAA&#10;CwAAAAAAAAAAAAAAAAAfAQAAX3JlbHMvLnJlbHNQSwECLQAUAAYACAAAACEALhDXCcYAAADcAAAA&#10;DwAAAAAAAAAAAAAAAAAHAgAAZHJzL2Rvd25yZXYueG1sUEsFBgAAAAADAAMAtwAAAPoCAAAAAA==&#10;" path="m,l69672,r,1003c69672,36513,38481,65304,,65304l,xe" fillcolor="#d33b2c" stroked="f" strokeweight="0">
                <v:stroke miterlimit="83231f" joinstyle="miter"/>
                <v:path arrowok="t" textboxrect="0,0,69672,65304"/>
              </v:shape>
              <v:shape id="Shape 628" o:spid="_x0000_s1068" style="position:absolute;left:30956;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0N7wQAAANwAAAAPAAAAZHJzL2Rvd25yZXYueG1sRE/LisIw&#10;FN0P+A/hCm5kTH0yVqOIoCi6sTOgy0tzbYvNTWmi1r83C2GWh/OeLxtTigfVrrCsoN+LQBCnVhec&#10;Kfj73Xz/gHAeWWNpmRS8yMFy0fqaY6ztk0/0SHwmQgi7GBXk3lexlC7NyaDr2Yo4cFdbG/QB1pnU&#10;NT5DuCnlIIom0mDBoSHHitY5pbfkbhTQKDmY62oYTU/78Ra7x8vmfBsp1Wk3qxkIT43/F3/cO61g&#10;Mghrw5lwBOTiDQAA//8DAFBLAQItABQABgAIAAAAIQDb4fbL7gAAAIUBAAATAAAAAAAAAAAAAAAA&#10;AAAAAABbQ29udGVudF9UeXBlc10ueG1sUEsBAi0AFAAGAAgAAAAhAFr0LFu/AAAAFQEAAAsAAAAA&#10;AAAAAAAAAAAAHwEAAF9yZWxzLy5yZWxzUEsBAi0AFAAGAAgAAAAhAF+PQ3vBAAAA3AAAAA8AAAAA&#10;AAAAAAAAAAAABwIAAGRycy9kb3ducmV2LnhtbFBLBQYAAAAAAwADALcAAAD1AgAAAAA=&#10;" path="m69672,r,65304l,65304,,64288c,28778,31191,,69672,xe" fillcolor="#d33b2c" stroked="f" strokeweight="0">
                <v:stroke miterlimit="83231f" joinstyle="miter"/>
                <v:path arrowok="t" textboxrect="0,0,69672,65304"/>
              </v:shape>
              <v:shape id="Shape 2909" o:spid="_x0000_s1069" style="position:absolute;left:17163;top:792;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OuwgAAAN0AAAAPAAAAZHJzL2Rvd25yZXYueG1sRI9Bi8Iw&#10;FITvC/6H8ARva2oPol3TooLgTba7LPT2aJ5NsXkpTdT6782C4HGYmW+YTTHaTtxo8K1jBYt5AoK4&#10;drrlRsHvz+FzBcIHZI2dY1LwIA9FPvnYYKbdnb/pVoZGRAj7DBWYEPpMSl8bsujnrieO3tkNFkOU&#10;QyP1gPcIt51Mk2QpLbYcFwz2tDdUX8qrVYCysqeyov74tzNViity3YOUmk3H7ReIQGN4h1/to1aQ&#10;rpM1/L+JT0DmTwAAAP//AwBQSwECLQAUAAYACAAAACEA2+H2y+4AAACFAQAAEwAAAAAAAAAAAAAA&#10;AAAAAAAAW0NvbnRlbnRfVHlwZXNdLnhtbFBLAQItABQABgAIAAAAIQBa9CxbvwAAABUBAAALAAAA&#10;AAAAAAAAAAAAAB8BAABfcmVscy8ucmVsc1BLAQItABQABgAIAAAAIQBbuKOuwgAAAN0AAAAPAAAA&#10;AAAAAAAAAAAAAAcCAABkcnMvZG93bnJldi54bWxQSwUGAAAAAAMAAwC3AAAA9gIAAAAA&#10;" path="m,l69672,r,65303l,65303,,e" fillcolor="#4b629e" stroked="f" strokeweight="0">
                <v:stroke miterlimit="83231f" joinstyle="miter"/>
                <v:path arrowok="t" textboxrect="0,0,69672,65303"/>
              </v:shape>
              <v:shape id="Shape 630" o:spid="_x0000_s1070" style="position:absolute;left:17163;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Sz9wwAAANwAAAAPAAAAZHJzL2Rvd25yZXYueG1sRE9Na8Iw&#10;GL4P9h/CO/AyNJ2CjNpUZEP0sIsf0+tL89qUNW9CE223X78cBI8Pz3exHGwrbtSFxrGCt0kGgrhy&#10;uuFawfGwHr+DCBFZY+uYFPxSgGX5/FRgrl3PO7rtYy1SCIccFZgYfS5lqAxZDBPniRN3cZ3FmGBX&#10;S91hn8JtK6dZNpcWG04NBj19GKp+9lerQK7q1/7ztPG7sx1O/m/2dfw2lVKjl2G1ABFpiA/x3b3V&#10;CuazND+dSUdAlv8AAAD//wMAUEsBAi0AFAAGAAgAAAAhANvh9svuAAAAhQEAABMAAAAAAAAAAAAA&#10;AAAAAAAAAFtDb250ZW50X1R5cGVzXS54bWxQSwECLQAUAAYACAAAACEAWvQsW78AAAAVAQAACwAA&#10;AAAAAAAAAAAAAAAfAQAAX3JlbHMvLnJlbHNQSwECLQAUAAYACAAAACEA/UUs/cMAAADcAAAADwAA&#10;AAAAAAAAAAAAAAAHAgAAZHJzL2Rvd25yZXYueG1sUEsFBgAAAAADAAMAtwAAAPcCAAAAAA==&#10;" path="m,c38481,,69672,28778,69672,64288r,1003l,65291,,xe" fillcolor="#4b629e" stroked="f" strokeweight="0">
                <v:stroke miterlimit="83231f" joinstyle="miter"/>
                <v:path arrowok="t" textboxrect="0,0,69672,65291"/>
              </v:shape>
              <v:shape id="Shape 631" o:spid="_x0000_s1071" style="position:absolute;left:17163;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3lbxQAAANwAAAAPAAAAZHJzL2Rvd25yZXYueG1sRI9Pa8JA&#10;FMTvgt9heUIvopu0RTS6iigtlp78g+dn9pkEd9+G7Dam/fRuodDjMDO/YRarzhrRUuMrxwrScQKC&#10;OHe64kLB6fg2moLwAVmjcUwKvsnDatnvLTDT7s57ag+hEBHCPkMFZQh1JqXPS7Lox64mjt7VNRZD&#10;lE0hdYP3CLdGPifJRFqsOC6UWNOmpPx2+LIK6o+zGb5etiRnxaf/Sc9m/d6mSj0NuvUcRKAu/If/&#10;2jutYPKSwu+ZeATk8gEAAP//AwBQSwECLQAUAAYACAAAACEA2+H2y+4AAACFAQAAEwAAAAAAAAAA&#10;AAAAAAAAAAAAW0NvbnRlbnRfVHlwZXNdLnhtbFBLAQItABQABgAIAAAAIQBa9CxbvwAAABUBAAAL&#10;AAAAAAAAAAAAAAAAAB8BAABfcmVscy8ucmVsc1BLAQItABQABgAIAAAAIQClB3lbxQAAANwAAAAP&#10;AAAAAAAAAAAAAAAAAAcCAABkcnMvZG93bnJldi54bWxQSwUGAAAAAAMAAwC3AAAA+QIAAAAA&#10;" path="m,c38481,,69672,28778,69672,64288r,1016l,65304,,xe" fillcolor="#4b629e" stroked="f" strokeweight="0">
                <v:stroke miterlimit="83231f" joinstyle="miter"/>
                <v:path arrowok="t" textboxrect="0,0,69672,65304"/>
              </v:shape>
              <v:shape id="Shape 632" o:spid="_x0000_s1072" style="position:absolute;left:18009;width:697;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xcRxAAAANwAAAAPAAAAZHJzL2Rvd25yZXYueG1sRI9PawIx&#10;FMTvBb9DeIKXotkqiKxGEYvYQy/+vz42z83i5iVsorvtp28KhR6HmfkNs1h1thZPakLlWMHbKANB&#10;XDhdcangdNwOZyBCRNZYOyYFXxRgtey9LDDXruU9PQ+xFAnCIUcFJkafSxkKQxbDyHni5N1cYzEm&#10;2ZRSN9gmuK3lOMum0mLFacGgp42h4n54WAVyXb6275ed319td/Hfk8/T2RRKDfrdeg4iUhf/w3/t&#10;D61gOhnD75l0BOTyBwAA//8DAFBLAQItABQABgAIAAAAIQDb4fbL7gAAAIUBAAATAAAAAAAAAAAA&#10;AAAAAAAAAABbQ29udGVudF9UeXBlc10ueG1sUEsBAi0AFAAGAAgAAAAhAFr0LFu/AAAAFQEAAAsA&#10;AAAAAAAAAAAAAAAAHwEAAF9yZWxzLy5yZWxzUEsBAi0AFAAGAAgAAAAhAGLbFxHEAAAA3AAAAA8A&#10;AAAAAAAAAAAAAAAABwIAAGRycy9kb3ducmV2LnhtbFBLBQYAAAAAAwADALcAAAD4AgAAAAA=&#10;" path="m,c38481,,69672,28778,69672,64288r,1003l,65291,,xe" fillcolor="#4b629e" stroked="f" strokeweight="0">
                <v:stroke miterlimit="83231f" joinstyle="miter"/>
                <v:path arrowok="t" textboxrect="0,0,69672,65291"/>
              </v:shape>
              <v:shape id="Shape 633" o:spid="_x0000_s1073" style="position:absolute;left:18009;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UK3xQAAANwAAAAPAAAAZHJzL2Rvd25yZXYueG1sRI9Ba8JA&#10;FITvgv9heYVeRDepIjV1FbEoLZ5MxfMz+5qE7r4N2W1M++u7BcHjMDPfMMt1b43oqPW1YwXpJAFB&#10;XDhdc6ng9LEbP4PwAVmjcUwKfsjDejUcLDHT7spH6vJQighhn6GCKoQmk9IXFVn0E9cQR+/TtRZD&#10;lG0pdYvXCLdGPiXJXFqsOS5U2NC2ouIr/7YKmvezGc0uryQX5cH/pmez2XepUo8P/eYFRKA+3MO3&#10;9ptWMJ9O4f9MPAJy9QcAAP//AwBQSwECLQAUAAYACAAAACEA2+H2y+4AAACFAQAAEwAAAAAAAAAA&#10;AAAAAAAAAAAAW0NvbnRlbnRfVHlwZXNdLnhtbFBLAQItABQABgAIAAAAIQBa9CxbvwAAABUBAAAL&#10;AAAAAAAAAAAAAAAAAB8BAABfcmVscy8ucmVsc1BLAQItABQABgAIAAAAIQA6mUK3xQAAANwAAAAP&#10;AAAAAAAAAAAAAAAAAAcCAABkcnMvZG93bnJldi54bWxQSwUGAAAAAAMAAwC3AAAA+QIAAAAA&#10;" path="m69672,r,65304l,65304,,64288c,28778,31191,,69672,xe" fillcolor="#4b629e" stroked="f" strokeweight="0">
                <v:stroke miterlimit="83231f" joinstyle="miter"/>
                <v:path arrowok="t" textboxrect="0,0,69672,65304"/>
              </v:shape>
              <v:shape id="Shape 2910" o:spid="_x0000_s1074" style="position:absolute;left:18009;top:1585;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5zuvwAAAN0AAAAPAAAAZHJzL2Rvd25yZXYueG1sRE/Pa8Iw&#10;FL4P/B/CE3abaXsYWo2iwqC3YSdCb4/m2RSbl5JkWv/75SDs+PH93uwmO4g7+dA7VpAvMhDErdM9&#10;dwrOP18fSxAhImscHJOCJwXYbWdvGyy1e/CJ7nXsRArhUKICE+NYShlaQxbDwo3Eibs6bzEm6Dup&#10;PT5SuB1kkWWf0mLPqcHgSEdD7a3+tQpQNva7bmisLgfTFLgkNzxJqff5tF+DiDTFf/HLXWkFxSpP&#10;+9Ob9ATk9g8AAP//AwBQSwECLQAUAAYACAAAACEA2+H2y+4AAACFAQAAEwAAAAAAAAAAAAAAAAAA&#10;AAAAW0NvbnRlbnRfVHlwZXNdLnhtbFBLAQItABQABgAIAAAAIQBa9CxbvwAAABUBAAALAAAAAAAA&#10;AAAAAAAAAB8BAABfcmVscy8ucmVsc1BLAQItABQABgAIAAAAIQBPW5zuvwAAAN0AAAAPAAAAAAAA&#10;AAAAAAAAAAcCAABkcnMvZG93bnJldi54bWxQSwUGAAAAAAMAAwC3AAAA8wIAAAAA&#10;" path="m,l69672,r,65303l,65303,,e" fillcolor="#4b629e" stroked="f" strokeweight="0">
                <v:stroke miterlimit="83231f" joinstyle="miter"/>
                <v:path arrowok="t" textboxrect="0,0,69672,65303"/>
              </v:shape>
              <v:shape id="Shape 2911" o:spid="_x0000_s1075" style="position:absolute;left:18009;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VzTxQAAAN0AAAAPAAAAZHJzL2Rvd25yZXYueG1sRI9Pi8Iw&#10;FMTvC36H8IS9rWk96FqNIorgurDgn4u3Z/Nsi81LaaJtv/1GEDwOM/MbZrZoTSkeVLvCsoJ4EIEg&#10;Tq0uOFNwOm6+vkE4j6yxtEwKOnKwmPc+Zpho2/CeHgefiQBhl6CC3PsqkdKlORl0A1sRB+9qa4M+&#10;yDqTusYmwE0ph1E0kgYLDgs5VrTKKb0d7kZBJf+6e7GjvWvsmi9x9+t+zmOlPvvtcgrCU+vf4Vd7&#10;qxUMJ3EMzzfhCcj5PwAAAP//AwBQSwECLQAUAAYACAAAACEA2+H2y+4AAACFAQAAEwAAAAAAAAAA&#10;AAAAAAAAAAAAW0NvbnRlbnRfVHlwZXNdLnhtbFBLAQItABQABgAIAAAAIQBa9CxbvwAAABUBAAAL&#10;AAAAAAAAAAAAAAAAAB8BAABfcmVscy8ucmVsc1BLAQItABQABgAIAAAAIQADGVzTxQAAAN0AAAAP&#10;AAAAAAAAAAAAAAAAAAcCAABkcnMvZG93bnJldi54bWxQSwUGAAAAAAMAAwC3AAAA+QIAAAAA&#10;" path="m,l69672,r,65304l,65304,,e" fillcolor="#4b629e" stroked="f" strokeweight="0">
                <v:stroke miterlimit="83231f" joinstyle="miter"/>
                <v:path arrowok="t" textboxrect="0,0,69672,65304"/>
              </v:shape>
              <v:shape id="Shape 2912" o:spid="_x0000_s1076" style="position:absolute;left:18855;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8KkxQAAAN0AAAAPAAAAZHJzL2Rvd25yZXYueG1sRI9Pa8JA&#10;FMTvQr/D8gRvukkO2kZXkZaCf6Bg2ktvz+xrEpp9G7KrSb69Kwgeh5n5DbPa9KYWV2pdZVlBPItA&#10;EOdWV1wo+Pn+nL6CcB5ZY22ZFAzkYLN+Ga0w1bbjE10zX4gAYZeigtL7JpXS5SUZdDPbEAfvz7YG&#10;fZBtIXWLXYCbWiZRNJcGKw4LJTb0XlL+n12MgkZ+DZfqQCfX2Q8+x8PR7X8XSk3G/XYJwlPvn+FH&#10;e6cVJG9xAvc34QnI9Q0AAP//AwBQSwECLQAUAAYACAAAACEA2+H2y+4AAACFAQAAEwAAAAAAAAAA&#10;AAAAAAAAAAAAW0NvbnRlbnRfVHlwZXNdLnhtbFBLAQItABQABgAIAAAAIQBa9CxbvwAAABUBAAAL&#10;AAAAAAAAAAAAAAAAAB8BAABfcmVscy8ucmVsc1BLAQItABQABgAIAAAAIQDzy8KkxQAAAN0AAAAP&#10;AAAAAAAAAAAAAAAAAAcCAABkcnMvZG93bnJldi54bWxQSwUGAAAAAAMAAwC3AAAA+QIAAAAA&#10;" path="m,l69672,r,65304l,65304,,e" fillcolor="#4b629e" stroked="f" strokeweight="0">
                <v:stroke miterlimit="83231f" joinstyle="miter"/>
                <v:path arrowok="t" textboxrect="0,0,69672,65304"/>
              </v:shape>
              <v:shape id="Shape 637" o:spid="_x0000_s1077" style="position:absolute;left:18855;top:792;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kS0xQAAANwAAAAPAAAAZHJzL2Rvd25yZXYueG1sRI9Ba8JA&#10;FITvQv/D8gpepG6iRdvoKmJRKp60xfNr9pkEd9+G7DbG/vpuoeBxmJlvmPmys0a01PjKsYJ0mIAg&#10;zp2uuFDw+bF5egHhA7JG45gU3MjDcvHQm2Om3ZUP1B5DISKEfYYKyhDqTEqfl2TRD11NHL2zayyG&#10;KJtC6gavEW6NHCXJRFqsOC6UWNO6pPxy/LYK6t3JDJ6/3ki+Fnv/k57MatumSvUfu9UMRKAu3MP/&#10;7XetYDKewt+ZeATk4hcAAP//AwBQSwECLQAUAAYACAAAACEA2+H2y+4AAACFAQAAEwAAAAAAAAAA&#10;AAAAAAAAAAAAW0NvbnRlbnRfVHlwZXNdLnhtbFBLAQItABQABgAIAAAAIQBa9CxbvwAAABUBAAAL&#10;AAAAAAAAAAAAAAAAAB8BAABfcmVscy8ucmVsc1BLAQItABQABgAIAAAAIQBFokS0xQAAANwAAAAP&#10;AAAAAAAAAAAAAAAAAAcCAABkcnMvZG93bnJldi54bWxQSwUGAAAAAAMAAwC3AAAA+QIAAAAA&#10;" path="m,l69672,r,65304c31191,65304,,36513,,1003l,xe" fillcolor="#4b629e" stroked="f" strokeweight="0">
                <v:stroke miterlimit="83231f" joinstyle="miter"/>
                <v:path arrowok="t" textboxrect="0,0,69672,65304"/>
              </v:shape>
              <v:shape id="Shape 638" o:spid="_x0000_s1078" style="position:absolute;left:18855;top:1585;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dDGwwAAANwAAAAPAAAAZHJzL2Rvd25yZXYueG1sRE/Pa8Iw&#10;FL4P9j+EN/AyNK0borWpiOLY8DQnnp/NW1uWvJQm1upfvxwGO358v/PVYI3oqfONYwXpJAFBXDrd&#10;cKXg+LUbz0H4gKzROCYFN/KwKh4fcsy0u/In9YdQiRjCPkMFdQhtJqUva7LoJ64ljty36yyGCLtK&#10;6g6vMdwaOU2SmbTYcGyosaVNTeXP4WIVtB8n8/x63pJcVHt/T09m/danSo2ehvUSRKAh/Iv/3O9a&#10;wewlro1n4hGQxS8AAAD//wMAUEsBAi0AFAAGAAgAAAAhANvh9svuAAAAhQEAABMAAAAAAAAAAAAA&#10;AAAAAAAAAFtDb250ZW50X1R5cGVzXS54bWxQSwECLQAUAAYACAAAACEAWvQsW78AAAAVAQAACwAA&#10;AAAAAAAAAAAAAAAfAQAAX3JlbHMvLnJlbHNQSwECLQAUAAYACAAAACEAND3QxsMAAADcAAAADwAA&#10;AAAAAAAAAAAAAAAHAgAAZHJzL2Rvd25yZXYueG1sUEsFBgAAAAADAAMAtwAAAPcCAAAAAA==&#10;" path="m,l69672,r,65304c31191,65304,,36513,,1003l,xe" fillcolor="#4b629e" stroked="f" strokeweight="0">
                <v:stroke miterlimit="83231f" joinstyle="miter"/>
                <v:path arrowok="t" textboxrect="0,0,69672,65304"/>
              </v:shape>
              <v:shape id="Shape 2913" o:spid="_x0000_s1079" style="position:absolute;left:18855;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2c/xgAAAN0AAAAPAAAAZHJzL2Rvd25yZXYueG1sRI9Ba8JA&#10;FITvgv9heUJvdRMLatNsRCwFrSDE9tLba/Y1Cc2+DdnVJP/eLRQ8DjPzDZNuBtOIK3Wutqwgnkcg&#10;iAuray4VfH68Pa5BOI+ssbFMCkZysMmmkxQTbXvO6Xr2pQgQdgkqqLxvEyldUZFBN7ctcfB+bGfQ&#10;B9mVUnfYB7hp5CKKltJgzWGhwpZ2FRW/54tR0MrTeKnfKXe9feXveDy6w9dKqYfZsH0B4Wnw9/B/&#10;e68VLJ7jJ/h7E56AzG4AAAD//wMAUEsBAi0AFAAGAAgAAAAhANvh9svuAAAAhQEAABMAAAAAAAAA&#10;AAAAAAAAAAAAAFtDb250ZW50X1R5cGVzXS54bWxQSwECLQAUAAYACAAAACEAWvQsW78AAAAVAQAA&#10;CwAAAAAAAAAAAAAAAAAfAQAAX3JlbHMvLnJlbHNQSwECLQAUAAYACAAAACEAnIdnP8YAAADdAAAA&#10;DwAAAAAAAAAAAAAAAAAHAgAAZHJzL2Rvd25yZXYueG1sUEsFBgAAAAADAAMAtwAAAPoCAAAAAA==&#10;" path="m,l69672,r,65304l,65304,,e" fillcolor="#4b629e" stroked="f" strokeweight="0">
                <v:stroke miterlimit="83231f" joinstyle="miter"/>
                <v:path arrowok="t" textboxrect="0,0,69672,65304"/>
              </v:shape>
              <v:shape id="Shape 640" o:spid="_x0000_s1080" style="position:absolute;left:19700;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a+9wgAAANwAAAAPAAAAZHJzL2Rvd25yZXYueG1sRE/LasJA&#10;FN0X/IfhCt0UnURENGYiYrG0dOUD19fMNQnO3AmZaUz79Z1FocvDeeebwRrRU+cbxwrSaQKCuHS6&#10;4UrB+bSfLEH4gKzROCYF3+RhU4yecsy0e/CB+mOoRAxhn6GCOoQ2k9KXNVn0U9cSR+7mOoshwq6S&#10;usNHDLdGzpJkIS02HBtqbGlXU3k/flkF7cfFvMyvryRX1af/SS9m+9anSj2Ph+0aRKAh/Iv/3O9a&#10;wWIe58cz8QjI4hcAAP//AwBQSwECLQAUAAYACAAAACEA2+H2y+4AAACFAQAAEwAAAAAAAAAAAAAA&#10;AAAAAAAAW0NvbnRlbnRfVHlwZXNdLnhtbFBLAQItABQABgAIAAAAIQBa9CxbvwAAABUBAAALAAAA&#10;AAAAAAAAAAAAAB8BAABfcmVscy8ucmVsc1BLAQItABQABgAIAAAAIQCSTa+9wgAAANwAAAAPAAAA&#10;AAAAAAAAAAAAAAcCAABkcnMvZG93bnJldi54bWxQSwUGAAAAAAMAAwC3AAAA9gIAAAAA&#10;" path="m,l69672,r,65304c31191,65304,,36513,,1003l,xe" fillcolor="#4b629e" stroked="f" strokeweight="0">
                <v:stroke miterlimit="83231f" joinstyle="miter"/>
                <v:path arrowok="t" textboxrect="0,0,69672,65304"/>
              </v:shape>
              <v:shape id="Shape 641" o:spid="_x0000_s1081" style="position:absolute;left:19700;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omxAAAANwAAAAPAAAAZHJzL2Rvd25yZXYueG1sRI9Ba8JA&#10;FITvBf/D8oReRDcpIjW6iihKS09V8fzMPpPg7tuQXWPsr+8WhB6HmfmGmS87a0RLja8cK0hHCQji&#10;3OmKCwXHw3b4DsIHZI3GMSl4kIflovcyx0y7O39Tuw+FiBD2GSooQ6gzKX1ekkU/cjVx9C6usRii&#10;bAqpG7xHuDXyLUkm0mLFcaHEmtYl5df9zSqoP09mMD5vSE6LL/+Tnsxq16ZKvfa71QxEoC78h5/t&#10;D61gMk7h70w8AnLxCwAA//8DAFBLAQItABQABgAIAAAAIQDb4fbL7gAAAIUBAAATAAAAAAAAAAAA&#10;AAAAAAAAAABbQ29udGVudF9UeXBlc10ueG1sUEsBAi0AFAAGAAgAAAAhAFr0LFu/AAAAFQEAAAsA&#10;AAAAAAAAAAAAAAAAHwEAAF9yZWxzLy5yZWxzUEsBAi0AFAAGAAgAAAAhAP0BCibEAAAA3AAAAA8A&#10;AAAAAAAAAAAAAAAABwIAAGRycy9kb3ducmV2LnhtbFBLBQYAAAAAAwADALcAAAD4AgAAAAA=&#10;" path="m,l69672,r,1003c69672,36513,38481,65304,,65304l,xe" fillcolor="#4b629e" stroked="f" strokeweight="0">
                <v:stroke miterlimit="83231f" joinstyle="miter"/>
                <v:path arrowok="t" textboxrect="0,0,69672,65304"/>
              </v:shape>
              <v:shape id="Shape 642" o:spid="_x0000_s1082" style="position:absolute;left:19700;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WRsxQAAANwAAAAPAAAAZHJzL2Rvd25yZXYueG1sRI9PawIx&#10;FMTvhX6H8Apeima1RWQ1iljEHnrx//WxeW4WNy9hk7prP31TKHgcZuY3zGzR2VrcqAmVYwXDQQaC&#10;uHC64lLBYb/uT0CEiKyxdkwK7hRgMX9+mmGuXctbuu1iKRKEQ44KTIw+lzIUhiyGgfPEybu4xmJM&#10;simlbrBNcFvLUZaNpcWK04JBTytDxXX3bRXIZfnafpw2fnu23cn/vH0djqZQqvfSLacgInXxEf5v&#10;f2oF4/cR/J1JR0DOfwEAAP//AwBQSwECLQAUAAYACAAAACEA2+H2y+4AAACFAQAAEwAAAAAAAAAA&#10;AAAAAAAAAAAAW0NvbnRlbnRfVHlwZXNdLnhtbFBLAQItABQABgAIAAAAIQBa9CxbvwAAABUBAAAL&#10;AAAAAAAAAAAAAAAAAB8BAABfcmVscy8ucmVsc1BLAQItABQABgAIAAAAIQA63WRsxQAAANwAAAAP&#10;AAAAAAAAAAAAAAAAAAcCAABkcnMvZG93bnJldi54bWxQSwUGAAAAAAMAAwC3AAAA+QIAAAAA&#10;" path="m,c38481,,69672,28778,69672,64288r,1003l,65291,,xe" fillcolor="#4b629e" stroked="f" strokeweight="0">
                <v:stroke miterlimit="83231f" joinstyle="miter"/>
                <v:path arrowok="t" textboxrect="0,0,69672,65291"/>
              </v:shape>
              <v:shape id="Shape 643" o:spid="_x0000_s1083" style="position:absolute;left:19700;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zHKxQAAANwAAAAPAAAAZHJzL2Rvd25yZXYueG1sRI9Ba8JA&#10;FITvQv/D8gQvUjexIm3qKlJRKp6aFs+v2dckuPs2ZNeY9te7gtDjMDPfMItVb43oqPW1YwXpJAFB&#10;XDhdc6ng63P7+AzCB2SNxjEp+CUPq+XDYIGZdhf+oC4PpYgQ9hkqqEJoMil9UZFFP3ENcfR+XGsx&#10;RNmWUrd4iXBr5DRJ5tJizXGhwobeKipO+dkqaPZHM559b0i+lAf/lx7NetelSo2G/foVRKA+/Ifv&#10;7XetYD57gtuZeATk8goAAP//AwBQSwECLQAUAAYACAAAACEA2+H2y+4AAACFAQAAEwAAAAAAAAAA&#10;AAAAAAAAAAAAW0NvbnRlbnRfVHlwZXNdLnhtbFBLAQItABQABgAIAAAAIQBa9CxbvwAAABUBAAAL&#10;AAAAAAAAAAAAAAAAAB8BAABfcmVscy8ucmVsc1BLAQItABQABgAIAAAAIQBinzHKxQAAANwAAAAP&#10;AAAAAAAAAAAAAAAAAAcCAABkcnMvZG93bnJldi54bWxQSwUGAAAAAAMAAwC3AAAA+QIAAAAA&#10;" path="m,l69672,r,1003c69672,36513,38481,65304,,65304l,xe" fillcolor="#4b629e" stroked="f" strokeweight="0">
                <v:stroke miterlimit="83231f" joinstyle="miter"/>
                <v:path arrowok="t" textboxrect="0,0,69672,65304"/>
              </v:shape>
              <v:shape id="Shape 644" o:spid="_x0000_s1084" style="position:absolute;left:17163;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qm+xQAAANwAAAAPAAAAZHJzL2Rvd25yZXYueG1sRI9Ba8JA&#10;FITvQv/D8gq9FN2kBNHUVUSxVHoyLZ5fs88kuPs2ZNeY9te7hYLHYWa+YRarwRrRU+cbxwrSSQKC&#10;uHS64UrB1+duPAPhA7JG45gU/JCH1fJhtMBcuysfqC9CJSKEfY4K6hDaXEpf1mTRT1xLHL2T6yyG&#10;KLtK6g6vEW6NfEmSqbTYcFyosaVNTeW5uFgF7f5onrPvLcl59eF/06NZv/WpUk+Pw/oVRKAh3MP/&#10;7XetYJpl8HcmHgG5vAEAAP//AwBQSwECLQAUAAYACAAAACEA2+H2y+4AAACFAQAAEwAAAAAAAAAA&#10;AAAAAAAAAAAAW0NvbnRlbnRfVHlwZXNdLnhtbFBLAQItABQABgAIAAAAIQBa9CxbvwAAABUBAAAL&#10;AAAAAAAAAAAAAAAAAB8BAABfcmVscy8ucmVsc1BLAQItABQABgAIAAAAIQDtdqm+xQAAANwAAAAP&#10;AAAAAAAAAAAAAAAAAAcCAABkcnMvZG93bnJldi54bWxQSwUGAAAAAAMAAwC3AAAA+QIAAAAA&#10;" path="m69672,r,65304l,65304,,64288c,28778,31191,,69672,xe" fillcolor="#4b629e" stroked="f" strokeweight="0">
                <v:stroke miterlimit="83231f" joinstyle="miter"/>
                <v:path arrowok="t" textboxrect="0,0,69672,65304"/>
              </v:shape>
              <v:shape id="Shape 645" o:spid="_x0000_s1085" style="position:absolute;left:28182;top:721;width:1721;height:1588;visibility:visible;mso-wrap-style:square;v-text-anchor:top" coordsize="172098,158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ufExwAAANwAAAAPAAAAZHJzL2Rvd25yZXYueG1sRI9Ba8JA&#10;FITvhf6H5Qm9FN1UalqiqxRJsdVToz14e2afSWj2bciuMf77riB4HGbmG2a26E0tOmpdZVnByygC&#10;QZxbXXGhYLf9HL6DcB5ZY22ZFFzIwWL++DDDRNsz/1CX+UIECLsEFZTeN4mULi/JoBvZhjh4R9sa&#10;9EG2hdQtngPc1HIcRbE0WHFYKLGhZUn5X3YyCtJD+vy9X03i302a6c2a5PatOyr1NOg/piA89f4e&#10;vrW/tIL4dQLXM+EIyPk/AAAA//8DAFBLAQItABQABgAIAAAAIQDb4fbL7gAAAIUBAAATAAAAAAAA&#10;AAAAAAAAAAAAAABbQ29udGVudF9UeXBlc10ueG1sUEsBAi0AFAAGAAgAAAAhAFr0LFu/AAAAFQEA&#10;AAsAAAAAAAAAAAAAAAAAHwEAAF9yZWxzLy5yZWxzUEsBAi0AFAAGAAgAAAAhAFDS58THAAAA3AAA&#10;AA8AAAAAAAAAAAAAAAAABwIAAGRycy9kb3ducmV2LnhtbFBLBQYAAAAAAwADALcAAAD7AgAAAAA=&#10;" path="m164440,r7658,l172098,158814,,158814r,-7074c,67945,73622,,164440,xe" fillcolor="#fffefd" stroked="f" strokeweight="0">
                <v:stroke miterlimit="83231f" joinstyle="miter"/>
                <v:path arrowok="t" textboxrect="0,0,172098,158814"/>
              </v:shape>
              <v:shape id="Shape 646" o:spid="_x0000_s1086" style="position:absolute;left:34331;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IobxQAAANwAAAAPAAAAZHJzL2Rvd25yZXYueG1sRI9BSwMx&#10;FITvgv8hvII3m61IsNumRSoV0ZPtCh5fN8/s6uZlTeJ2+++NUPA4zMw3zHI9uk4MFGLrWcNsWoAg&#10;rr1p2Wqo9tvrOxAxIRvsPJOGE0VYry4vllgaf+RXGnbJigzhWKKGJqW+lDLWDTmMU98TZ+/DB4cp&#10;y2ClCXjMcNfJm6JQ0mHLeaHBnjYN1V+7H6fh5bnqH9/t4fQZtg9vm6FS33OrtL6ajPcLEInG9B8+&#10;t5+MBnWr4O9MPgJy9QsAAP//AwBQSwECLQAUAAYACAAAACEA2+H2y+4AAACFAQAAEwAAAAAAAAAA&#10;AAAAAAAAAAAAW0NvbnRlbnRfVHlwZXNdLnhtbFBLAQItABQABgAIAAAAIQBa9CxbvwAAABUBAAAL&#10;AAAAAAAAAAAAAAAAAB8BAABfcmVscy8ucmVsc1BLAQItABQABgAIAAAAIQDshIobxQAAANwAAAAP&#10;AAAAAAAAAAAAAAAAAAcCAABkcnMvZG93bnJldi54bWxQSwUGAAAAAAMAAwC3AAAA+QIAAAAA&#10;" path="m,l14618,c187947,,328460,129667,328460,289611r,13488l,303099,,xe" fillcolor="#465391" stroked="f" strokeweight="0">
                <v:stroke miterlimit="83231f" joinstyle="miter"/>
                <v:path arrowok="t" textboxrect="0,0,328460,303099"/>
              </v:shape>
              <v:shape id="Shape 647" o:spid="_x0000_s1087" style="position:absolute;left:37919;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2DrxAAAANwAAAAPAAAAZHJzL2Rvd25yZXYueG1sRI9Pi8Iw&#10;FMTvwn6H8Ba8aboiWqpRlq6CnsR/4PHZvG2LzUttona//UYQPA4z8xtmOm9NJe7UuNKygq9+BII4&#10;s7rkXMFhv+zFIJxH1lhZJgV/5GA+++hMMdH2wVu673wuAoRdggoK7+tESpcVZND1bU0cvF/bGPRB&#10;NrnUDT4C3FRyEEUjabDksFBgTWlB2WV3Mwo265/LdXC+HjdVjGZRp2W8PKVKdT/b7wkIT61/h1/t&#10;lVYwGo7heSYcATn7BwAA//8DAFBLAQItABQABgAIAAAAIQDb4fbL7gAAAIUBAAATAAAAAAAAAAAA&#10;AAAAAAAAAABbQ29udGVudF9UeXBlc10ueG1sUEsBAi0AFAAGAAgAAAAhAFr0LFu/AAAAFQEAAAsA&#10;AAAAAAAAAAAAAAAAHwEAAF9yZWxzLy5yZWxzUEsBAi0AFAAGAAgAAAAhAAbbYOvEAAAA3AAAAA8A&#10;AAAAAAAAAAAAAAAABwIAAGRycy9kb3ducmV2LnhtbFBLBQYAAAAAAwADALcAAAD4AgAAAAA=&#10;" path="m,l14618,c187947,,328460,129667,328460,289611r,13488l,303099,,xe" fillcolor="#693c81" stroked="f" strokeweight="0">
                <v:stroke miterlimit="83231f" joinstyle="miter"/>
                <v:path arrowok="t" textboxrect="0,0,328460,303099"/>
              </v:shape>
              <v:shape id="Shape 648" o:spid="_x0000_s1088" style="position:absolute;left:37919;top:1276;width:1901;height:1755;visibility:visible;mso-wrap-style:square;v-text-anchor:top" coordsize="190081,17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lEwAAAANwAAAAPAAAAZHJzL2Rvd25yZXYueG1sRE9da8Iw&#10;FH0f+B/CFfY20w4RqUYRcTBQBnbd+7W5NsXkpjRZ7f69eRj4eDjf6+3orBioD61nBfksA0Fce91y&#10;o6D6/nhbgggRWaP1TAr+KMB2M3lZY6H9nc80lLERKYRDgQpMjF0hZagNOQwz3xEn7up7hzHBvpG6&#10;x3sKd1a+Z9lCOmw5NRjsaG+ovpW/TsFhqC5fZl/p3JzLkz3+2NFluVKv03G3AhFpjE/xv/tTK1jM&#10;09p0Jh0BuXkAAAD//wMAUEsBAi0AFAAGAAgAAAAhANvh9svuAAAAhQEAABMAAAAAAAAAAAAAAAAA&#10;AAAAAFtDb250ZW50X1R5cGVzXS54bWxQSwECLQAUAAYACAAAACEAWvQsW78AAAAVAQAACwAAAAAA&#10;AAAAAAAAAAAfAQAAX3JlbHMvLnJlbHNQSwECLQAUAAYACAAAACEAy0o5RMAAAADcAAAADwAAAAAA&#10;AAAAAAAAAAAHAgAAZHJzL2Rvd25yZXYueG1sUEsFBgAAAAADAAMAtwAAAPQCAAAAAA==&#10;" path="m,c104978,,190081,78537,190081,175413l,175413,,xe" fillcolor="#fffefd" stroked="f" strokeweight="0">
                <v:stroke miterlimit="83231f" joinstyle="miter"/>
                <v:path arrowok="t" textboxrect="0,0,190081,175413"/>
              </v:shape>
              <v:shape id="Shape 649" o:spid="_x0000_s1089" style="position:absolute;left:41295;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ysJxgAAANwAAAAPAAAAZHJzL2Rvd25yZXYueG1sRI/NbsIw&#10;EITvlfoO1lbiBk5RBSVgooqfigsHKJfcVvESh8TrKHZD+va4UqUeRzPzjWaVDbYRPXW+cqzgdZKA&#10;IC6crrhUcPnaj99B+ICssXFMCn7IQ7Z+flphqt2dT9SfQykihH2KCkwIbSqlLwxZ9BPXEkfv6jqL&#10;IcqulLrDe4TbRk6TZCYtVhwXDLa0MVTU52+r4LbYzI+m387rkPtdmft2V33mSo1eho8liEBD+A//&#10;tQ9awextAb9n4hGQ6wcAAAD//wMAUEsBAi0AFAAGAAgAAAAhANvh9svuAAAAhQEAABMAAAAAAAAA&#10;AAAAAAAAAAAAAFtDb250ZW50X1R5cGVzXS54bWxQSwECLQAUAAYACAAAACEAWvQsW78AAAAVAQAA&#10;CwAAAAAAAAAAAAAAAAAfAQAAX3JlbHMvLnJlbHNQSwECLQAUAAYACAAAACEAW18rCcYAAADcAAAA&#10;DwAAAAAAAAAAAAAAAAAHAgAAZHJzL2Rvd25yZXYueG1sUEsFBgAAAAADAAMAtwAAAPoCAAAAAA==&#10;" path="m,l328460,r,13488c328460,173431,187947,303099,14618,303099l,303099,,xe" fillcolor="#d33b2c" stroked="f" strokeweight="0">
                <v:stroke miterlimit="83231f" joinstyle="miter"/>
                <v:path arrowok="t" textboxrect="0,0,328460,303099"/>
              </v:shape>
              <v:shape id="Shape 2914" o:spid="_x0000_s1090" style="position:absolute;left:44717;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2fOxwAAAN0AAAAPAAAAZHJzL2Rvd25yZXYueG1sRI9BawIx&#10;FITvBf9DeIK3mii21q1RStFiKRTUQq/PzXN3cfOyJHF3/fdNodDjMDPfMMt1b2vRkg+VYw2TsQJB&#10;nDtTcaHh67i9fwIRIrLB2jFpuFGA9Wpwt8TMuI731B5iIRKEQ4YayhibTMqQl2QxjF1DnLyz8xZj&#10;kr6QxmOX4LaWU6UepcWK00KJDb2WlF8OV6vh+/20PXVv9WfeH+cLv3lQ7UertB4N+5dnEJH6+B/+&#10;a++MhuliMoPfN+kJyNUPAAAA//8DAFBLAQItABQABgAIAAAAIQDb4fbL7gAAAIUBAAATAAAAAAAA&#10;AAAAAAAAAAAAAABbQ29udGVudF9UeXBlc10ueG1sUEsBAi0AFAAGAAgAAAAhAFr0LFu/AAAAFQEA&#10;AAsAAAAAAAAAAAAAAAAAHwEAAF9yZWxzLy5yZWxzUEsBAi0AFAAGAAgAAAAhANw3Z87HAAAA3QAA&#10;AA8AAAAAAAAAAAAAAAAABwIAAGRycy9kb3ducmV2LnhtbFBLBQYAAAAAAwADALcAAAD7AgAAAAA=&#10;" path="m,l328460,r,303099l,303099,,e" fillcolor="#572d78" stroked="f" strokeweight="0">
                <v:stroke miterlimit="83231f" joinstyle="miter"/>
                <v:path arrowok="t" textboxrect="0,0,328460,303099"/>
              </v:shape>
              <v:shape id="Shape 2915" o:spid="_x0000_s1091" style="position:absolute;left:48273;top:792;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kVxAAAAN0AAAAPAAAAZHJzL2Rvd25yZXYueG1sRI9Ba8JA&#10;FITvhf6H5RW81U0ES0xdpRQU8VLUFnp8ZJ/ZYPZtyD41/fddQfA4zMw3zHw5+FZdqI9NYAP5OANF&#10;XAXbcG3g+7B6LUBFQbbYBiYDfxRhuXh+mmNpw5V3dNlLrRKEY4kGnEhXah0rRx7jOHTEyTuG3qMk&#10;2dfa9nhNcN/qSZa9aY8NpwWHHX06qk77szcwLYq2+zqsxRUy2/5sq9+Y88aY0cvw8Q5KaJBH+N7e&#10;WAOTWT6F25v0BPTiHwAA//8DAFBLAQItABQABgAIAAAAIQDb4fbL7gAAAIUBAAATAAAAAAAAAAAA&#10;AAAAAAAAAABbQ29udGVudF9UeXBlc10ueG1sUEsBAi0AFAAGAAgAAAAhAFr0LFu/AAAAFQEAAAsA&#10;AAAAAAAAAAAAAAAAHwEAAF9yZWxzLy5yZWxzUEsBAi0AFAAGAAgAAAAhAGI/eRXEAAAA3QAAAA8A&#10;AAAAAAAAAAAAAAAABwIAAGRycy9kb3ducmV2LnhtbFBLBQYAAAAAAwADALcAAAD4AgAAAAA=&#10;" path="m,l69672,r,65303l,65303,,e" fillcolor="#d33b2c" stroked="f" strokeweight="0">
                <v:stroke miterlimit="83231f" joinstyle="miter"/>
                <v:path arrowok="t" textboxrect="0,0,69672,65303"/>
              </v:shape>
              <v:shape id="Shape 652" o:spid="_x0000_s1092" style="position:absolute;left:48273;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xGowwAAANwAAAAPAAAAZHJzL2Rvd25yZXYueG1sRI9Bi8Iw&#10;FITvgv8hPGEvoqkuilSjSEFZEJR11/uzebbF5qUkUeu/3wjCHoeZ+YZZrFpTizs5X1lWMBomIIhz&#10;qysuFPz+bAYzED4ga6wtk4IneVgtu50Fpto++Jvux1CICGGfooIyhCaV0uclGfRD2xBH72KdwRCl&#10;K6R2+IhwU8txkkylwYrjQokNZSXl1+PNRMp5e9kdeH9qsvVnm43M/uaSvlIfvXY9BxGoDf/hd/tL&#10;K5hOxvA6E4+AXP4BAAD//wMAUEsBAi0AFAAGAAgAAAAhANvh9svuAAAAhQEAABMAAAAAAAAAAAAA&#10;AAAAAAAAAFtDb250ZW50X1R5cGVzXS54bWxQSwECLQAUAAYACAAAACEAWvQsW78AAAAVAQAACwAA&#10;AAAAAAAAAAAAAAAfAQAAX3JlbHMvLnJlbHNQSwECLQAUAAYACAAAACEAwg8RqMMAAADcAAAADwAA&#10;AAAAAAAAAAAAAAAHAgAAZHJzL2Rvd25yZXYueG1sUEsFBgAAAAADAAMAtwAAAPcCAAAAAA==&#10;" path="m,c38481,,69672,28778,69672,64288r,1003l,65291,,xe" fillcolor="#d33b2c" stroked="f" strokeweight="0">
                <v:stroke miterlimit="83231f" joinstyle="miter"/>
                <v:path arrowok="t" textboxrect="0,0,69672,65291"/>
              </v:shape>
              <v:shape id="Shape 653" o:spid="_x0000_s1093" style="position:absolute;left:48273;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aJ3xgAAANwAAAAPAAAAZHJzL2Rvd25yZXYueG1sRI9Ba8JA&#10;FITvgv9heUIvUjetGmzqKlKwtOglqdAeH9lnNph9G7JbTf+9KxQ8DjPzDbNc97YRZ+p87VjB0yQB&#10;QVw6XXOl4PC1fVyA8AFZY+OYFPyRh/VqOFhipt2FczoXoRIRwj5DBSaENpPSl4Ys+olriaN3dJ3F&#10;EGVXSd3hJcJtI5+TJJUWa44LBlt6M1Seil+rgGbFzh430+Ql/5y/43j/s/0+zZR6GPWbVxCB+nAP&#10;/7c/tIJ0PoXbmXgE5OoKAAD//wMAUEsBAi0AFAAGAAgAAAAhANvh9svuAAAAhQEAABMAAAAAAAAA&#10;AAAAAAAAAAAAAFtDb250ZW50X1R5cGVzXS54bWxQSwECLQAUAAYACAAAACEAWvQsW78AAAAVAQAA&#10;CwAAAAAAAAAAAAAAAAAfAQAAX3JlbHMvLnJlbHNQSwECLQAUAAYACAAAACEACS2id8YAAADcAAAA&#10;DwAAAAAAAAAAAAAAAAAHAgAAZHJzL2Rvd25yZXYueG1sUEsFBgAAAAADAAMAtwAAAPoCAAAAAA==&#10;" path="m,c38481,,69672,28778,69672,64288r,1016l,65304,,xe" fillcolor="#d33b2c" stroked="f" strokeweight="0">
                <v:stroke miterlimit="83231f" joinstyle="miter"/>
                <v:path arrowok="t" textboxrect="0,0,69672,65304"/>
              </v:shape>
              <v:shape id="Shape 654" o:spid="_x0000_s1094" style="position:absolute;left:49119;width:696;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ixHxQAAANwAAAAPAAAAZHJzL2Rvd25yZXYueG1sRI/dagIx&#10;FITvC32HcAreSM2qrci6UWShpSBYuq33x83ZH7o5WZKo69ubgtDLYWa+YbLNYDpxJudbywqmkwQE&#10;cWl1y7WCn++35yUIH5A1dpZJwZU8bNaPDxmm2l74i85FqEWEsE9RQRNCn0rpy4YM+ontiaNXWWcw&#10;ROlqqR1eItx0cpYkC2mw5bjQYE95Q+VvcTKRcnyvdp+8P/T5dj7kU7M/uWSs1Ohp2K5ABBrCf/je&#10;/tAKFq8v8HcmHgG5vgEAAP//AwBQSwECLQAUAAYACAAAACEA2+H2y+4AAACFAQAAEwAAAAAAAAAA&#10;AAAAAAAAAAAAW0NvbnRlbnRfVHlwZXNdLnhtbFBLAQItABQABgAIAAAAIQBa9CxbvwAAABUBAAAL&#10;AAAAAAAAAAAAAAAAAB8BAABfcmVscy8ucmVsc1BLAQItABQABgAIAAAAIQAiqixHxQAAANwAAAAP&#10;AAAAAAAAAAAAAAAAAAcCAABkcnMvZG93bnJldi54bWxQSwUGAAAAAAMAAwC3AAAA+QIAAAAA&#10;" path="m,c38481,,69672,28778,69672,64288r,1003l,65291,,xe" fillcolor="#d33b2c" stroked="f" strokeweight="0">
                <v:stroke miterlimit="83231f" joinstyle="miter"/>
                <v:path arrowok="t" textboxrect="0,0,69672,65291"/>
              </v:shape>
              <v:shape id="Shape 655" o:spid="_x0000_s1095" style="position:absolute;left:49119;top:792;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J+YxgAAANwAAAAPAAAAZHJzL2Rvd25yZXYueG1sRI9Ba8JA&#10;FITvQv/D8oReRDe1Rmx0FREslXpJFOzxkX0mwezbkN1q+u9dQehxmJlvmMWqM7W4UusqywreRhEI&#10;4tzqigsFx8N2OAPhPLLG2jIp+CMHq+VLb4GJtjdO6Zr5QgQIuwQVlN43iZQuL8mgG9mGOHhn2xr0&#10;QbaF1C3eAtzUchxFU2mw4rBQYkObkvJL9msU0CT7Nuf1e/SR7uJPHOx/tqfLRKnXfreeg/DU+f/w&#10;s/2lFUzjGB5nwhGQyzsAAAD//wMAUEsBAi0AFAAGAAgAAAAhANvh9svuAAAAhQEAABMAAAAAAAAA&#10;AAAAAAAAAAAAAFtDb250ZW50X1R5cGVzXS54bWxQSwECLQAUAAYACAAAACEAWvQsW78AAAAVAQAA&#10;CwAAAAAAAAAAAAAAAAAfAQAAX3JlbHMvLnJlbHNQSwECLQAUAAYACAAAACEA6YifmMYAAADcAAAA&#10;DwAAAAAAAAAAAAAAAAAHAgAAZHJzL2Rvd25yZXYueG1sUEsFBgAAAAADAAMAtwAAAPoCAAAAAA==&#10;" path="m69672,r,65304l,65304,,64288c,28778,31191,,69672,xe" fillcolor="#d33b2c" stroked="f" strokeweight="0">
                <v:stroke miterlimit="83231f" joinstyle="miter"/>
                <v:path arrowok="t" textboxrect="0,0,69672,65304"/>
              </v:shape>
              <v:shape id="Shape 2916" o:spid="_x0000_s1096" style="position:absolute;left:49119;top:1585;width:696;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edixQAAAN0AAAAPAAAAZHJzL2Rvd25yZXYueG1sRI9fa8JA&#10;EMTfC/0Oxwp9q5cISkw9RQoV8aXUP9DHJbfmgrm9kNtq+u17gtDHYWZ+wyxWg2/VlfrYBDaQjzNQ&#10;xFWwDdcGjoeP1wJUFGSLbWAy8EsRVsvnpwWWNtz4i657qVWCcCzRgBPpSq1j5chjHIeOOHnn0HuU&#10;JPta2x5vCe5bPcmymfbYcFpw2NG7o+qy//EGpkXRdp+HjbhC5rvTrvqOOW+NeRkN6zdQQoP8hx/t&#10;rTUwmeczuL9JT0Av/wAAAP//AwBQSwECLQAUAAYACAAAACEA2+H2y+4AAACFAQAAEwAAAAAAAAAA&#10;AAAAAAAAAAAAW0NvbnRlbnRfVHlwZXNdLnhtbFBLAQItABQABgAIAAAAIQBa9CxbvwAAABUBAAAL&#10;AAAAAAAAAAAAAAAAAB8BAABfcmVscy8ucmVsc1BLAQItABQABgAIAAAAIQCS7edixQAAAN0AAAAP&#10;AAAAAAAAAAAAAAAAAAcCAABkcnMvZG93bnJldi54bWxQSwUGAAAAAAMAAwC3AAAA+QIAAAAA&#10;" path="m,l69672,r,65303l,65303,,e" fillcolor="#d33b2c" stroked="f" strokeweight="0">
                <v:stroke miterlimit="83231f" joinstyle="miter"/>
                <v:path arrowok="t" textboxrect="0,0,69672,65303"/>
              </v:shape>
              <v:shape id="Shape 2917" o:spid="_x0000_s1097" style="position:absolute;left:49119;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BVixQAAAN0AAAAPAAAAZHJzL2Rvd25yZXYueG1sRI9BSwMx&#10;FITvgv8hPMGbTVpE67ZpabWiJ8G2YI+PzXOzdvOyJrEb/70RBI/DzHzDzJfZdeJEIbaeNYxHCgRx&#10;7U3LjYb97vFqCiImZIOdZ9LwTRGWi/OzOVbGD/xKp21qRIFwrFCDTamvpIy1JYdx5Hvi4r374DAV&#10;GRppAg4F7jo5UepGOmy5LFjs6d5Sfdx+OQ0qDPv8sd5kfHvYHO3hxX+qp2utLy/yagYiUU7/4b/2&#10;s9EwuRvfwu+b8gTk4gcAAP//AwBQSwECLQAUAAYACAAAACEA2+H2y+4AAACFAQAAEwAAAAAAAAAA&#10;AAAAAAAAAAAAW0NvbnRlbnRfVHlwZXNdLnhtbFBLAQItABQABgAIAAAAIQBa9CxbvwAAABUBAAAL&#10;AAAAAAAAAAAAAAAAAB8BAABfcmVscy8ucmVsc1BLAQItABQABgAIAAAAIQCeGBVixQAAAN0AAAAP&#10;AAAAAAAAAAAAAAAAAAcCAABkcnMvZG93bnJldi54bWxQSwUGAAAAAAMAAwC3AAAA+QIAAAAA&#10;" path="m,l69672,r,65304l,65304,,e" fillcolor="#d33b2c" stroked="f" strokeweight="0">
                <v:stroke miterlimit="83231f" joinstyle="miter"/>
                <v:path arrowok="t" textboxrect="0,0,69672,65304"/>
              </v:shape>
              <v:shape id="Shape 2918" o:spid="_x0000_s1098" style="position:absolute;left:49964;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4EQwwAAAN0AAAAPAAAAZHJzL2Rvd25yZXYueG1sRE9NTwIx&#10;EL2b8B+aIfEmLYQYXSkEBKMnE4EEj5PtuF3ZTte2svXf24OJx5f3vVhl14kLhdh61jCdKBDEtTct&#10;NxqOh6ebOxAxIRvsPJOGH4qwWo6uFlgZP/AbXfapESWEY4UabEp9JWWsLTmME98TF+7DB4epwNBI&#10;E3Ao4a6TM6VupcOWS4PFnh4t1ef9t9OgwnDMn5tdxtN2d7bvr/5LPc+1vh7n9QOIRDn9i//cL0bD&#10;7H5a5pY35QnI5S8AAAD//wMAUEsBAi0AFAAGAAgAAAAhANvh9svuAAAAhQEAABMAAAAAAAAAAAAA&#10;AAAAAAAAAFtDb250ZW50X1R5cGVzXS54bWxQSwECLQAUAAYACAAAACEAWvQsW78AAAAVAQAACwAA&#10;AAAAAAAAAAAAAAAfAQAAX3JlbHMvLnJlbHNQSwECLQAUAAYACAAAACEA74eBEMMAAADdAAAADwAA&#10;AAAAAAAAAAAAAAAHAgAAZHJzL2Rvd25yZXYueG1sUEsFBgAAAAADAAMAtwAAAPcCAAAAAA==&#10;" path="m,l69672,r,65304l,65304,,e" fillcolor="#d33b2c" stroked="f" strokeweight="0">
                <v:stroke miterlimit="83231f" joinstyle="miter"/>
                <v:path arrowok="t" textboxrect="0,0,69672,65304"/>
              </v:shape>
              <v:shape id="Shape 659" o:spid="_x0000_s1099" style="position:absolute;left:49964;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ZWdxQAAANwAAAAPAAAAZHJzL2Rvd25yZXYueG1sRI9Bi8Iw&#10;FITvC/6H8AQvi6buqmg1iiy4uOjFKujx0TzbYvNSmqj13xthweMwM98ws0VjSnGj2hWWFfR7EQji&#10;1OqCMwWH/ao7BuE8ssbSMil4kIPFvPUxw1jbO+/olvhMBAi7GBXk3lexlC7NyaDr2Yo4eGdbG/RB&#10;1pnUNd4D3JTyK4pG0mDBYSHHin5ySi/J1SigQbIx5+V3NNn9DX/xc3taHS8DpTrtZjkF4anx7/B/&#10;e60VjIYTeJ0JR0DOnwAAAP//AwBQSwECLQAUAAYACAAAACEA2+H2y+4AAACFAQAAEwAAAAAAAAAA&#10;AAAAAAAAAAAAW0NvbnRlbnRfVHlwZXNdLnhtbFBLAQItABQABgAIAAAAIQBa9CxbvwAAABUBAAAL&#10;AAAAAAAAAAAAAAAAAB8BAABfcmVscy8ucmVsc1BLAQItABQABgAIAAAAIQBoxZWdxQAAANwAAAAP&#10;AAAAAAAAAAAAAAAAAAcCAABkcnMvZG93bnJldi54bWxQSwUGAAAAAAMAAwC3AAAA+QIAAAAA&#10;" path="m,l69672,r,65304c31191,65304,,36513,,1003l,xe" fillcolor="#d33b2c" stroked="f" strokeweight="0">
                <v:stroke miterlimit="83231f" joinstyle="miter"/>
                <v:path arrowok="t" textboxrect="0,0,69672,65304"/>
              </v:shape>
              <v:shape id="Shape 660" o:spid="_x0000_s1100" style="position:absolute;left:49964;top:1585;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a9wgAAANwAAAAPAAAAZHJzL2Rvd25yZXYueG1sRE/LisIw&#10;FN0L8w/hDsxGNB0fxekYRQRF0Y1VcJaX5toWm5vSZLT+vVkILg/nPZ23phI3alxpWcF3PwJBnFld&#10;cq7gdFz1JiCcR9ZYWSYFD3Iwn310pphoe+cD3VKfixDCLkEFhfd1IqXLCjLo+rYmDtzFNgZ9gE0u&#10;dYP3EG4qOYiiWBosOTQUWNOyoOya/hsFNEp35rIYRj+H7XiN3f3f6nwdKfX12S5+QXhq/Vv8cm+0&#10;gjgO88OZcATk7AkAAP//AwBQSwECLQAUAAYACAAAACEA2+H2y+4AAACFAQAAEwAAAAAAAAAAAAAA&#10;AAAAAAAAW0NvbnRlbnRfVHlwZXNdLnhtbFBLAQItABQABgAIAAAAIQBa9CxbvwAAABUBAAALAAAA&#10;AAAAAAAAAAAAAB8BAABfcmVscy8ucmVsc1BLAQItABQABgAIAAAAIQA3k/a9wgAAANwAAAAPAAAA&#10;AAAAAAAAAAAAAAcCAABkcnMvZG93bnJldi54bWxQSwUGAAAAAAMAAwC3AAAA9gIAAAAA&#10;" path="m,l69672,r,65304c31191,65304,,36513,,1003l,xe" fillcolor="#d33b2c" stroked="f" strokeweight="0">
                <v:stroke miterlimit="83231f" joinstyle="miter"/>
                <v:path arrowok="t" textboxrect="0,0,69672,65304"/>
              </v:shape>
              <v:shape id="Shape 2919" o:spid="_x0000_s1101" style="position:absolute;left:49964;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ySLxQAAAN0AAAAPAAAAZHJzL2Rvd25yZXYueG1sRI9BSwMx&#10;FITvQv9DeAVvNmkRsdumpdWKngRrwR4fm+dm7eZlTWI3/nsjCB6HmfmGWa6z68SZQmw9a5hOFAji&#10;2puWGw2H14erWxAxIRvsPJOGb4qwXo0ullgZP/ALnfepEQXCsUINNqW+kjLWlhzGie+Ji/fug8NU&#10;ZGikCTgUuOvkTKkb6bDlsmCxpztL9Wn/5TSoMBzyx3aX8e1+d7LHZ/+pHq+1vhznzQJEopz+w3/t&#10;J6NhNp/O4fdNeQJy9QMAAP//AwBQSwECLQAUAAYACAAAACEA2+H2y+4AAACFAQAAEwAAAAAAAAAA&#10;AAAAAAAAAAAAW0NvbnRlbnRfVHlwZXNdLnhtbFBLAQItABQABgAIAAAAIQBa9CxbvwAAABUBAAAL&#10;AAAAAAAAAAAAAAAAAB8BAABfcmVscy8ucmVsc1BLAQItABQABgAIAAAAIQCAyySLxQAAAN0AAAAP&#10;AAAAAAAAAAAAAAAAAAcCAABkcnMvZG93bnJldi54bWxQSwUGAAAAAAMAAwC3AAAA+QIAAAAA&#10;" path="m,l69672,r,65304l,65304,,e" fillcolor="#d33b2c" stroked="f" strokeweight="0">
                <v:stroke miterlimit="83231f" joinstyle="miter"/>
                <v:path arrowok="t" textboxrect="0,0,69672,65304"/>
              </v:shape>
              <v:shape id="Shape 662" o:spid="_x0000_s1102" style="position:absolute;left:50810;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c1RxgAAANwAAAAPAAAAZHJzL2Rvd25yZXYueG1sRI9Ba8JA&#10;FITvhf6H5RW8SN1UbbBpVhHBUtFL0oI9PrLPJCT7NmS3Gv99VxB6HGbmGyZdDaYVZ+pdbVnByyQC&#10;QVxYXXOp4Ptr+7wA4TyyxtYyKbiSg9Xy8SHFRNsLZ3TOfSkChF2CCirvu0RKV1Rk0E1sRxy8k+0N&#10;+iD7UuoeLwFuWjmNolgarDksVNjRpqKiyX+NAprne3Naz6K3bPf6gePDz/bYzJUaPQ3rdxCeBv8f&#10;vrc/tYI4nsLtTDgCcvkHAAD//wMAUEsBAi0AFAAGAAgAAAAhANvh9svuAAAAhQEAABMAAAAAAAAA&#10;AAAAAAAAAAAAAFtDb250ZW50X1R5cGVzXS54bWxQSwECLQAUAAYACAAAACEAWvQsW78AAAAVAQAA&#10;CwAAAAAAAAAAAAAAAAAfAQAAX3JlbHMvLnJlbHNQSwECLQAUAAYACAAAACEAqA3NUcYAAADcAAAA&#10;DwAAAAAAAAAAAAAAAAAHAgAAZHJzL2Rvd25yZXYueG1sUEsFBgAAAAADAAMAtwAAAPoCAAAAAA==&#10;" path="m,l69672,r,65304c31191,65304,,36513,,1003l,xe" fillcolor="#d33b2c" stroked="f" strokeweight="0">
                <v:stroke miterlimit="83231f" joinstyle="miter"/>
                <v:path arrowok="t" textboxrect="0,0,69672,65304"/>
              </v:shape>
              <v:shape id="Shape 663" o:spid="_x0000_s1103" style="position:absolute;left:50810;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WjKxwAAANwAAAAPAAAAZHJzL2Rvd25yZXYueG1sRI9Pa8JA&#10;FMTvBb/D8gpeSt34p0HTrCKCpdJekhb0+Mg+k5Ds25BdNf32XaHQ4zAzv2HSzWBacaXe1ZYVTCcR&#10;COLC6ppLBd9f++clCOeRNbaWScEPOdisRw8pJtreOKNr7ksRIOwSVFB53yVSuqIig25iO+LgnW1v&#10;0AfZl1L3eAtw08pZFMXSYM1hocKOdhUVTX4xCmiRf5jzdh6tssPLGz59nvbHZqHU+HHYvoLwNPj/&#10;8F/7XSuI4zncz4QjINe/AAAA//8DAFBLAQItABQABgAIAAAAIQDb4fbL7gAAAIUBAAATAAAAAAAA&#10;AAAAAAAAAAAAAABbQ29udGVudF9UeXBlc10ueG1sUEsBAi0AFAAGAAgAAAAhAFr0LFu/AAAAFQEA&#10;AAsAAAAAAAAAAAAAAAAAHwEAAF9yZWxzLy5yZWxzUEsBAi0AFAAGAAgAAAAhAMdBaMrHAAAA3AAA&#10;AA8AAAAAAAAAAAAAAAAABwIAAGRycy9kb3ducmV2LnhtbFBLBQYAAAAAAwADALcAAAD7AgAAAAA=&#10;" path="m,l69672,r,1003c69672,36513,38481,65304,,65304l,xe" fillcolor="#d33b2c" stroked="f" strokeweight="0">
                <v:stroke miterlimit="83231f" joinstyle="miter"/>
                <v:path arrowok="t" textboxrect="0,0,69672,65304"/>
              </v:shape>
              <v:shape id="Shape 664" o:spid="_x0000_s1104" style="position:absolute;left:50810;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ub6xAAAANwAAAAPAAAAZHJzL2Rvd25yZXYueG1sRI9Ba8JA&#10;FITvBf/D8gQvpW7UEkp0FQkogmBR2/sz+0yC2bdhd9X4791CweMwM98ws0VnGnEj52vLCkbDBARx&#10;YXXNpYKf4+rjC4QPyBoby6TgQR4W897bDDNt77yn2yGUIkLYZ6igCqHNpPRFRQb90LbE0TtbZzBE&#10;6UqpHd4j3DRynCSpNFhzXKiwpbyi4nK4mkg5rc/bb979tvly0uUjs7u65F2pQb9bTkEE6sIr/N/e&#10;aAVp+gl/Z+IRkPMnAAAA//8DAFBLAQItABQABgAIAAAAIQDb4fbL7gAAAIUBAAATAAAAAAAAAAAA&#10;AAAAAAAAAABbQ29udGVudF9UeXBlc10ueG1sUEsBAi0AFAAGAAgAAAAhAFr0LFu/AAAAFQEAAAsA&#10;AAAAAAAAAAAAAAAAHwEAAF9yZWxzLy5yZWxzUEsBAi0AFAAGAAgAAAAhAOzG5vrEAAAA3AAAAA8A&#10;AAAAAAAAAAAAAAAABwIAAGRycy9kb3ducmV2LnhtbFBLBQYAAAAAAwADALcAAAD4AgAAAAA=&#10;" path="m,c38481,,69672,28778,69672,64288r,1003l,65291,,xe" fillcolor="#d33b2c" stroked="f" strokeweight="0">
                <v:stroke miterlimit="83231f" joinstyle="miter"/>
                <v:path arrowok="t" textboxrect="0,0,69672,65291"/>
              </v:shape>
              <v:shape id="Shape 665" o:spid="_x0000_s1105" style="position:absolute;left:50810;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FUlxgAAANwAAAAPAAAAZHJzL2Rvd25yZXYueG1sRI9Ba8JA&#10;FITvBf/D8gpeSt1oNWiaVUSwWNpL0oIeH9lnEpJ9G7Krxn/fLRR6HGbmGybdDKYVV+pdbVnBdBKB&#10;IC6srrlU8P21f16CcB5ZY2uZFNzJwWY9ekgx0fbGGV1zX4oAYZeggsr7LpHSFRUZdBPbEQfvbHuD&#10;Psi+lLrHW4CbVs6iKJYGaw4LFXa0q6ho8otRQPP8w5y3L9Eqe1+84dPnaX9s5kqNH4ftKwhPg/8P&#10;/7UPWkEcL+D3TDgCcv0DAAD//wMAUEsBAi0AFAAGAAgAAAAhANvh9svuAAAAhQEAABMAAAAAAAAA&#10;AAAAAAAAAAAAAFtDb250ZW50X1R5cGVzXS54bWxQSwECLQAUAAYACAAAACEAWvQsW78AAAAVAQAA&#10;CwAAAAAAAAAAAAAAAAAfAQAAX3JlbHMvLnJlbHNQSwECLQAUAAYACAAAACEAJ+RVJcYAAADcAAAA&#10;DwAAAAAAAAAAAAAAAAAHAgAAZHJzL2Rvd25yZXYueG1sUEsFBgAAAAADAAMAtwAAAPoCAAAAAA==&#10;" path="m,l69672,r,1003c69672,36513,38481,65304,,65304l,xe" fillcolor="#d33b2c" stroked="f" strokeweight="0">
                <v:stroke miterlimit="83231f" joinstyle="miter"/>
                <v:path arrowok="t" textboxrect="0,0,69672,65304"/>
              </v:shape>
              <v:shape id="Shape 666" o:spid="_x0000_s1106" style="position:absolute;left:48273;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stSxQAAANwAAAAPAAAAZHJzL2Rvd25yZXYueG1sRI9Ba8JA&#10;FITvgv9heYIXqZtaDTZ1FSkoil5Mhfb4yD6TYPZtyK6a/ntXEDwOM/MNM1u0phJXalxpWcH7MAJB&#10;nFldcq7g+LN6m4JwHlljZZkU/JODxbzbmWGi7Y0PdE19LgKEXYIKCu/rREqXFWTQDW1NHLyTbQz6&#10;IJtc6gZvAW4qOYqiWBosOSwUWNN3Qdk5vRgFNE535rT8iD4P28kaB/u/1e95rFS/1y6/QHhq/Sv8&#10;bG+0gjiO4XEmHAE5vwMAAP//AwBQSwECLQAUAAYACAAAACEA2+H2y+4AAACFAQAAEwAAAAAAAAAA&#10;AAAAAAAAAAAAW0NvbnRlbnRfVHlwZXNdLnhtbFBLAQItABQABgAIAAAAIQBa9CxbvwAAABUBAAAL&#10;AAAAAAAAAAAAAAAAAB8BAABfcmVscy8ucmVsc1BLAQItABQABgAIAAAAIQDXNstSxQAAANwAAAAP&#10;AAAAAAAAAAAAAAAAAAcCAABkcnMvZG93bnJldi54bWxQSwUGAAAAAAMAAwC3AAAA+QIAAAAA&#10;" path="m69672,r,65304l,65304,,64288c,28778,31191,,69672,xe" fillcolor="#d33b2c" stroked="f" strokeweight="0">
                <v:stroke miterlimit="83231f" joinstyle="miter"/>
                <v:path arrowok="t" textboxrect="0,0,69672,65304"/>
              </v:shape>
              <v:shape id="Shape 667" o:spid="_x0000_s1107" style="position:absolute;left:45499;top:721;width:1721;height:1588;visibility:visible;mso-wrap-style:square;v-text-anchor:top" coordsize="172098,158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BIxgAAANwAAAAPAAAAZHJzL2Rvd25yZXYueG1sRI9Pa8JA&#10;FMTvgt9heUIvopsWGiW6ipSU/vFkogdvz+wzCWbfhuw2pt++Wyj0OMzMb5j1djCN6KlztWUFj/MI&#10;BHFhdc2lgmP+OluCcB5ZY2OZFHyTg+1mPFpjou2dD9RnvhQBwi5BBZX3bSKlKyoy6Oa2JQ7e1XYG&#10;fZBdKXWH9wA3jXyKolgarDksVNjSS0XFLfsyCtJLOv04vz3Hp32a6f0nyXzRX5V6mAy7FQhPg/8P&#10;/7XftYI4XsDvmXAE5OYHAAD//wMAUEsBAi0AFAAGAAgAAAAhANvh9svuAAAAhQEAABMAAAAAAAAA&#10;AAAAAAAAAAAAAFtDb250ZW50X1R5cGVzXS54bWxQSwECLQAUAAYACAAAACEAWvQsW78AAAAVAQAA&#10;CwAAAAAAAAAAAAAAAAAfAQAAX3JlbHMvLnJlbHNQSwECLQAUAAYACAAAACEAhPmASMYAAADcAAAA&#10;DwAAAAAAAAAAAAAAAAAHAgAAZHJzL2Rvd25yZXYueG1sUEsFBgAAAAADAAMAtwAAAPoCAAAAAA==&#10;" path="m164440,r7658,l172098,158814,,158814r,-7074c,67945,73622,,164440,xe" fillcolor="#fffefd" stroked="f" strokeweight="0">
                <v:stroke miterlimit="83231f" joinstyle="miter"/>
                <v:path arrowok="t" textboxrect="0,0,172098,158814"/>
              </v:shape>
              <v:shape id="Shape 668" o:spid="_x0000_s1108" style="position:absolute;left:51648;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aj5wgAAANwAAAAPAAAAZHJzL2Rvd25yZXYueG1sRE9Na4NA&#10;EL0H8h+WKfSWrPUgYrNKsQm0p9A0gR6n7lRFd9a4WzX/Pnso9Ph437tiMb2YaHStZQVP2wgEcWV1&#10;y7WC8+dhk4JwHlljb5kU3MhBka9XO8y0nfmDppOvRQhhl6GCxvshk9JVDRl0WzsQB+7HjgZ9gGMt&#10;9YhzCDe9jKMokQZbDg0NDlQ2VHWnX6Pg+P7aXePv6+XYp2j2Q9mmh69SqceH5eUZhKfF/4v/3G9a&#10;QZKEteFMOAIyvwMAAP//AwBQSwECLQAUAAYACAAAACEA2+H2y+4AAACFAQAAEwAAAAAAAAAAAAAA&#10;AAAAAAAAW0NvbnRlbnRfVHlwZXNdLnhtbFBLAQItABQABgAIAAAAIQBa9CxbvwAAABUBAAALAAAA&#10;AAAAAAAAAAAAAB8BAABfcmVscy8ucmVsc1BLAQItABQABgAIAAAAIQA88aj5wgAAANwAAAAPAAAA&#10;AAAAAAAAAAAAAAcCAABkcnMvZG93bnJldi54bWxQSwUGAAAAAAMAAwC3AAAA9gIAAAAA&#10;" path="m,l14618,c187947,,328460,129667,328460,289611r,13488l,303099,,xe" fillcolor="#693c81" stroked="f" strokeweight="0">
                <v:stroke miterlimit="83231f" joinstyle="miter"/>
                <v:path arrowok="t" textboxrect="0,0,328460,303099"/>
              </v:shape>
              <v:shape id="Shape 669" o:spid="_x0000_s1109" style="position:absolute;left:58521;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Q1ixAAAANwAAAAPAAAAZHJzL2Rvd25yZXYueG1sRI9Pi8Iw&#10;FMTvgt8hPMGbpnootRplqSvoSfyzsMdn87YtNi+1yWr99mZhweMwM79hFqvO1OJOrassK5iMIxDE&#10;udUVFwrOp80oAeE8ssbaMil4koPVst9bYKrtgw90P/pCBAi7FBWU3jeplC4vyaAb24Y4eD+2NeiD&#10;bAupW3wEuKnlNIpiabDisFBiQ1lJ+fX4axTsd+vrbXq5fe3rBM1nk1XJ5jtTajjoPuYgPHX+Hf5v&#10;b7WCOJ7B35lwBOTyBQAA//8DAFBLAQItABQABgAIAAAAIQDb4fbL7gAAAIUBAAATAAAAAAAAAAAA&#10;AAAAAAAAAABbQ29udGVudF9UeXBlc10ueG1sUEsBAi0AFAAGAAgAAAAhAFr0LFu/AAAAFQEAAAsA&#10;AAAAAAAAAAAAAAAAHwEAAF9yZWxzLy5yZWxzUEsBAi0AFAAGAAgAAAAhAFO9DWLEAAAA3AAAAA8A&#10;AAAAAAAAAAAAAAAABwIAAGRycy9kb3ducmV2LnhtbFBLBQYAAAAAAwADALcAAAD4AgAAAAA=&#10;" path="m,l14618,c187947,,328460,129667,328460,289611r,13488l,303099,,xe" fillcolor="#693c81" stroked="f" strokeweight="0">
                <v:stroke miterlimit="83231f" joinstyle="miter"/>
                <v:path arrowok="t" textboxrect="0,0,328460,303099"/>
              </v:shape>
              <v:shape id="Shape 670" o:spid="_x0000_s1110" style="position:absolute;left:58521;top:1276;width:1901;height:1755;visibility:visible;mso-wrap-style:square;v-text-anchor:top" coordsize="190081,17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P//wAAAANwAAAAPAAAAZHJzL2Rvd25yZXYueG1sRE/Pa8Iw&#10;FL4P/B/CE7zNtDvoqEYRcTBwDKz1/myeTTF5KU1Wu/9+OQg7fny/19vRWTFQH1rPCvJ5BoK49rrl&#10;RkF1/nh9BxEiskbrmRT8UoDtZvKyxkL7B59oKGMjUgiHAhWYGLtCylAbchjmviNO3M33DmOCfSN1&#10;j48U7qx8y7KFdNhyajDY0d5QfS9/nILDUF2/zb7SuTmVX/Z4saPLcqVm03G3AhFpjP/ip/tTK1gs&#10;0/x0Jh0BufkDAAD//wMAUEsBAi0AFAAGAAgAAAAhANvh9svuAAAAhQEAABMAAAAAAAAAAAAAAAAA&#10;AAAAAFtDb250ZW50X1R5cGVzXS54bWxQSwECLQAUAAYACAAAACEAWvQsW78AAAAVAQAACwAAAAAA&#10;AAAAAAAAAAAfAQAAX3JlbHMvLnJlbHNQSwECLQAUAAYACAAAACEA+1D//8AAAADcAAAADwAAAAAA&#10;AAAAAAAAAAAHAgAAZHJzL2Rvd25yZXYueG1sUEsFBgAAAAADAAMAtwAAAPQCAAAAAA==&#10;" path="m,c104978,,190081,78537,190081,175413l,175413,,xe" fillcolor="#fffefd" stroked="f" strokeweight="0">
                <v:stroke miterlimit="83231f" joinstyle="miter"/>
                <v:path arrowok="t" textboxrect="0,0,190081,175413"/>
              </v:shape>
              <v:shape id="Shape 671" o:spid="_x0000_s1111" style="position:absolute;left:61898;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e2yxAAAANwAAAAPAAAAZHJzL2Rvd25yZXYueG1sRI/NbsIw&#10;EITvSLyDtUjcwKEHAikGIf7UCwegl9xW8TZOiddR7Ibw9jVSpR5HM/ONZrXpbS06an3lWMFsmoAg&#10;LpyuuFTweTtOFiB8QNZYOyYFT/KwWQ8HK8y0e/CFumsoRYSwz1CBCaHJpPSFIYt+6hri6H251mKI&#10;si2lbvER4baWb0kylxYrjgsGG9oZKu7XH6vge7lLz6bbp/eQ+0OZ++ZQnXKlxqN++w4iUB/+w3/t&#10;D61gns7gdSYeAbn+BQAA//8DAFBLAQItABQABgAIAAAAIQDb4fbL7gAAAIUBAAATAAAAAAAAAAAA&#10;AAAAAAAAAABbQ29udGVudF9UeXBlc10ueG1sUEsBAi0AFAAGAAgAAAAhAFr0LFu/AAAAFQEAAAsA&#10;AAAAAAAAAAAAAAAAHwEAAF9yZWxzLy5yZWxzUEsBAi0AFAAGAAgAAAAhAGtF7bLEAAAA3AAAAA8A&#10;AAAAAAAAAAAAAAAABwIAAGRycy9kb3ducmV2LnhtbFBLBQYAAAAAAwADALcAAAD4AgAAAAA=&#10;" path="m,l328460,r,13488c328460,173431,187947,303099,14618,303099l,303099,,xe" fillcolor="#d33b2c" stroked="f" strokeweight="0">
                <v:stroke miterlimit="83231f" joinstyle="miter"/>
                <v:path arrowok="t" textboxrect="0,0,328460,303099"/>
              </v:shape>
              <v:shape id="Shape 2920" o:spid="_x0000_s1112" style="position:absolute;left:65319;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KtwxAAAAN0AAAAPAAAAZHJzL2Rvd25yZXYueG1sRE/JasMw&#10;EL0X+g9iCr0lUg3N4kQJITSlpRDIArlOrIltao2MpNrO31eHQo+Pty/Xg21ERz7UjjW8jBUI4sKZ&#10;mksN59NuNAMRIrLBxjFpuFOA9erxYYm5cT0fqDvGUqQQDjlqqGJscylDUZHFMHYtceJuzluMCfpS&#10;Go99CreNzJSaSIs1p4YKW9pWVHwff6yGy+d1d+3fm30xnKZz//aquq9Oaf38NGwWICIN8V/85/4w&#10;GrJ5lvanN+kJyNUvAAAA//8DAFBLAQItABQABgAIAAAAIQDb4fbL7gAAAIUBAAATAAAAAAAAAAAA&#10;AAAAAAAAAABbQ29udGVudF9UeXBlc10ueG1sUEsBAi0AFAAGAAgAAAAhAFr0LFu/AAAAFQEAAAsA&#10;AAAAAAAAAAAAAAAAHwEAAF9yZWxzLy5yZWxzUEsBAi0AFAAGAAgAAAAhAG1gq3DEAAAA3QAAAA8A&#10;AAAAAAAAAAAAAAAABwIAAGRycy9kb3ducmV2LnhtbFBLBQYAAAAAAwADALcAAAD4AgAAAAA=&#10;" path="m,l328460,r,303099l,303099,,e" fillcolor="#572d78" stroked="f" strokeweight="0">
                <v:stroke miterlimit="83231f" joinstyle="miter"/>
                <v:path arrowok="t" textboxrect="0,0,328460,303099"/>
              </v:shape>
              <v:shape id="Shape 2921" o:spid="_x0000_s1113" style="position:absolute;left:68876;top:792;width:696;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LWrxQAAAN0AAAAPAAAAZHJzL2Rvd25yZXYueG1sRI/NasMw&#10;EITvhb6D2EJvjWxDi+NGCSWQEHIp+Sn0uFhby9RaGWuTuG9fBQI5DjPzDTNbjL5TZxpiG9hAPslA&#10;EdfBttwYOB5WLyWoKMgWu8Bk4I8iLOaPDzOsbLjwjs57aVSCcKzQgBPpK61j7chjnISeOHk/YfAo&#10;SQ6NtgNeEtx3usiyN+2x5bTgsKelo/p3f/IGXsuy6z8Pa3GlTLdf2/o75rwx5vlp/HgHJTTKPXxr&#10;b6yBYlrkcH2TnoCe/wMAAP//AwBQSwECLQAUAAYACAAAACEA2+H2y+4AAACFAQAAEwAAAAAAAAAA&#10;AAAAAAAAAAAAW0NvbnRlbnRfVHlwZXNdLnhtbFBLAQItABQABgAIAAAAIQBa9CxbvwAAABUBAAAL&#10;AAAAAAAAAAAAAAAAAB8BAABfcmVscy8ucmVsc1BLAQItABQABgAIAAAAIQDTaLWrxQAAAN0AAAAP&#10;AAAAAAAAAAAAAAAAAAcCAABkcnMvZG93bnJldi54bWxQSwUGAAAAAAMAAwC3AAAA+QIAAAAA&#10;" path="m,l69672,r,65303l,65303,,e" fillcolor="#d33b2c" stroked="f" strokeweight="0">
                <v:stroke miterlimit="83231f" joinstyle="miter"/>
                <v:path arrowok="t" textboxrect="0,0,69672,65303"/>
              </v:shape>
              <v:shape id="Shape 674" o:spid="_x0000_s1114" style="position:absolute;left:68876;top:1585;width:696;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3AnxQAAANwAAAAPAAAAZHJzL2Rvd25yZXYueG1sRI9Ba8JA&#10;FITvhf6H5RW8iG7UkpboJkigpSBYau39mX0modm3YXfV+O/dgtDjMDPfMKtiMJ04k/OtZQWzaQKC&#10;uLK65VrB/vtt8grCB2SNnWVScCUPRf74sMJM2wt/0XkXahEh7DNU0ITQZ1L6qiGDfmp74ugdrTMY&#10;onS11A4vEW46OU+SVBpsOS402FPZUPW7O5lIObwfN5+8/enL9WIoZ2Z7cslYqdHTsF6CCDSE//C9&#10;/aEVpC/P8HcmHgGZ3wAAAP//AwBQSwECLQAUAAYACAAAACEA2+H2y+4AAACFAQAAEwAAAAAAAAAA&#10;AAAAAAAAAAAAW0NvbnRlbnRfVHlwZXNdLnhtbFBLAQItABQABgAIAAAAIQBa9CxbvwAAABUBAAAL&#10;AAAAAAAAAAAAAAAAAB8BAABfcmVscy8ucmVsc1BLAQItABQABgAIAAAAIQBpH3AnxQAAANwAAAAP&#10;AAAAAAAAAAAAAAAAAAcCAABkcnMvZG93bnJldi54bWxQSwUGAAAAAAMAAwC3AAAA+QIAAAAA&#10;" path="m,c38481,,69672,28778,69672,64288r,1003l,65291,,xe" fillcolor="#d33b2c" stroked="f" strokeweight="0">
                <v:stroke miterlimit="83231f" joinstyle="miter"/>
                <v:path arrowok="t" textboxrect="0,0,69672,65291"/>
              </v:shape>
              <v:shape id="Shape 675" o:spid="_x0000_s1115" style="position:absolute;left:68876;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cP4xgAAANwAAAAPAAAAZHJzL2Rvd25yZXYueG1sRI9Ba8JA&#10;FITvQv/D8gpeRDetGtvUVUSwKHoxCvb4yD6TYPZtyK6a/vtuQfA4zMw3zHTemkrcqHGlZQVvgwgE&#10;cWZ1ybmC42HV/wDhPLLGyjIp+CUH89lLZ4qJtnfe0y31uQgQdgkqKLyvEyldVpBBN7A1cfDOtjHo&#10;g2xyqRu8B7ip5HsUxdJgyWGhwJqWBWWX9GoU0CjdmvNiGH3uN+Nv7O1+VqfLSKnua7v4AuGp9c/w&#10;o73WCuLJGP7PhCMgZ38AAAD//wMAUEsBAi0AFAAGAAgAAAAhANvh9svuAAAAhQEAABMAAAAAAAAA&#10;AAAAAAAAAAAAAFtDb250ZW50X1R5cGVzXS54bWxQSwECLQAUAAYACAAAACEAWvQsW78AAAAVAQAA&#10;CwAAAAAAAAAAAAAAAAAfAQAAX3JlbHMvLnJlbHNQSwECLQAUAAYACAAAACEAoj3D+MYAAADcAAAA&#10;DwAAAAAAAAAAAAAAAAAHAgAAZHJzL2Rvd25yZXYueG1sUEsFBgAAAAADAAMAtwAAAPoCAAAAAA==&#10;" path="m,c38481,,69672,28778,69672,64288r,1016l,65304,,xe" fillcolor="#d33b2c" stroked="f" strokeweight="0">
                <v:stroke miterlimit="83231f" joinstyle="miter"/>
                <v:path arrowok="t" textboxrect="0,0,69672,65304"/>
              </v:shape>
              <v:shape id="Shape 676" o:spid="_x0000_s1116" style="position:absolute;left:69721;width:697;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UvLxQAAANwAAAAPAAAAZHJzL2Rvd25yZXYueG1sRI/dasJA&#10;FITvhb7DcgreSN1oIS2pG5FARSgopu39afbkh2bPht1V07fvCoKXw8x8w6zWo+nFmZzvLCtYzBMQ&#10;xJXVHTcKvj7fn15B+ICssbdMCv7Iwzp/mKww0/bCRzqXoRERwj5DBW0IQyalr1oy6Od2II5ebZ3B&#10;EKVrpHZ4iXDTy2WSpNJgx3GhxYGKlqrf8mQi5Wdbfxx4/z0Um+exWJj9ySUzpaaP4+YNRKAx3MO3&#10;9k4rSF9SuJ6JR0Dm/wAAAP//AwBQSwECLQAUAAYACAAAACEA2+H2y+4AAACFAQAAEwAAAAAAAAAA&#10;AAAAAAAAAAAAW0NvbnRlbnRfVHlwZXNdLnhtbFBLAQItABQABgAIAAAAIQBa9CxbvwAAABUBAAAL&#10;AAAAAAAAAAAAAAAAAB8BAABfcmVscy8ucmVsc1BLAQItABQABgAIAAAAIQD2gUvLxQAAANwAAAAP&#10;AAAAAAAAAAAAAAAAAAcCAABkcnMvZG93bnJldi54bWxQSwUGAAAAAAMAAwC3AAAA+QIAAAAA&#10;" path="m,c38481,,69672,28778,69672,64288r,1003l,65291,,xe" fillcolor="#d33b2c" stroked="f" strokeweight="0">
                <v:stroke miterlimit="83231f" joinstyle="miter"/>
                <v:path arrowok="t" textboxrect="0,0,69672,65291"/>
              </v:shape>
              <v:shape id="Shape 677" o:spid="_x0000_s1117" style="position:absolute;left:69721;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gUxQAAANwAAAAPAAAAZHJzL2Rvd25yZXYueG1sRI9Pa8JA&#10;FMTvgt9heUIvohtb/0ZXkYKlohejoMdH9pkEs29Ddqvpt+8WBI/DzPyGWawaU4o71a6wrGDQj0AQ&#10;p1YXnCk4HTe9KQjnkTWWlknBLzlYLdutBcbaPvhA98RnIkDYxagg976KpXRpTgZd31bEwbva2qAP&#10;ss6krvER4KaU71E0lgYLDgs5VvSZU3pLfowCGiY7c11/RLPDdvSF3f1lc74NlXrrNOs5CE+Nf4Wf&#10;7W+tYDyZwP+ZcATk8g8AAP//AwBQSwECLQAUAAYACAAAACEA2+H2y+4AAACFAQAAEwAAAAAAAAAA&#10;AAAAAAAAAAAAW0NvbnRlbnRfVHlwZXNdLnhtbFBLAQItABQABgAIAAAAIQBa9CxbvwAAABUBAAAL&#10;AAAAAAAAAAAAAAAAAB8BAABfcmVscy8ucmVsc1BLAQItABQABgAIAAAAIQA9o/gUxQAAANwAAAAP&#10;AAAAAAAAAAAAAAAAAAcCAABkcnMvZG93bnJldi54bWxQSwUGAAAAAAMAAwC3AAAA+QIAAAAA&#10;" path="m69672,r,65304l,65304,,64288c,28778,31191,,69672,xe" fillcolor="#d33b2c" stroked="f" strokeweight="0">
                <v:stroke miterlimit="83231f" joinstyle="miter"/>
                <v:path arrowok="t" textboxrect="0,0,69672,65304"/>
              </v:shape>
              <v:shape id="Shape 2922" o:spid="_x0000_s1118" style="position:absolute;left:69721;top:1585;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ivcxQAAAN0AAAAPAAAAZHJzL2Rvd25yZXYueG1sRI9fa8JA&#10;EMTfhX6HYwt904uBlph6igiK+FL8U+jjktvmgrm9kFs1/fa9QsHHYWZ+w8yXg2/VjfrYBDYwnWSg&#10;iKtgG64NnE+bcQEqCrLFNjAZ+KEIy8XTaI6lDXc+0O0otUoQjiUacCJdqXWsHHmMk9ARJ+879B4l&#10;yb7Wtsd7gvtW51n2pj02nBYcdrR2VF2OV2/gtSja7uO0FVfIbP+5r77ilHfGvDwPq3dQQoM8wv/t&#10;nTWQz/Ic/t6kJ6AXvwAAAP//AwBQSwECLQAUAAYACAAAACEA2+H2y+4AAACFAQAAEwAAAAAAAAAA&#10;AAAAAAAAAAAAW0NvbnRlbnRfVHlwZXNdLnhtbFBLAQItABQABgAIAAAAIQBa9CxbvwAAABUBAAAL&#10;AAAAAAAAAAAAAAAAAB8BAABfcmVscy8ucmVsc1BLAQItABQABgAIAAAAIQAjuivcxQAAAN0AAAAP&#10;AAAAAAAAAAAAAAAAAAcCAABkcnMvZG93bnJldi54bWxQSwUGAAAAAAMAAwC3AAAA+QIAAAAA&#10;" path="m,l69672,r,65303l,65303,,e" fillcolor="#d33b2c" stroked="f" strokeweight="0">
                <v:stroke miterlimit="83231f" joinstyle="miter"/>
                <v:path arrowok="t" textboxrect="0,0,69672,65303"/>
              </v:shape>
              <v:shape id="Shape 2923" o:spid="_x0000_s1119" style="position:absolute;left:69721;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9ncxQAAAN0AAAAPAAAAZHJzL2Rvd25yZXYueG1sRI9BSwMx&#10;FITvQv9DeAVvNnEV0bVpabWip4K1oMfH5rlZu3lZk9iN/94IgsdhZr5h5svsenGkEDvPGs5nCgRx&#10;403HrYb9y8PZNYiYkA32nknDN0VYLiYnc6yNH/mZjrvUigLhWKMGm9JQSxkbSw7jzA/ExXv3wWEq&#10;MrTSBBwL3PWyUupKOuy4LFgc6M5Sc9h9OQ0qjPv8sd5kfL3fHOzb1n+qx0utT6d5dQsiUU7/4b/2&#10;k9FQ3VQX8PumPAG5+AEAAP//AwBQSwECLQAUAAYACAAAACEA2+H2y+4AAACFAQAAEwAAAAAAAAAA&#10;AAAAAAAAAAAAW0NvbnRlbnRfVHlwZXNdLnhtbFBLAQItABQABgAIAAAAIQBa9CxbvwAAABUBAAAL&#10;AAAAAAAAAAAAAAAAAB8BAABfcmVscy8ucmVsc1BLAQItABQABgAIAAAAIQAvT9ncxQAAAN0AAAAP&#10;AAAAAAAAAAAAAAAAAAcCAABkcnMvZG93bnJldi54bWxQSwUGAAAAAAMAAwC3AAAA+QIAAAAA&#10;" path="m,l69672,r,65304l,65304,,e" fillcolor="#d33b2c" stroked="f" strokeweight="0">
                <v:stroke miterlimit="83231f" joinstyle="miter"/>
                <v:path arrowok="t" textboxrect="0,0,69672,65304"/>
              </v:shape>
              <v:shape id="Shape 2924" o:spid="_x0000_s1120" style="position:absolute;left:70567;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kGoxQAAAN0AAAAPAAAAZHJzL2Rvd25yZXYueG1sRI9BSwMx&#10;FITvgv8hPMGbTboU0bVpaWtFT0JrQY+PzXOzdvOyJrEb/70RBI/DzHzDzJfZ9eJEIXaeNUwnCgRx&#10;403HrYbDy8PVDYiYkA32nknDN0VYLs7P5lgbP/KOTvvUigLhWKMGm9JQSxkbSw7jxA/ExXv3wWEq&#10;MrTSBBwL3PWyUupaOuy4LFgcaGOpOe6/nAYVxkP+WG8zvt5vj/bt2X+qx5nWlxd5dQciUU7/4b/2&#10;k9FQ3VYz+H1TnoBc/AAAAP//AwBQSwECLQAUAAYACAAAACEA2+H2y+4AAACFAQAAEwAAAAAAAAAA&#10;AAAAAAAAAAAAW0NvbnRlbnRfVHlwZXNdLnhtbFBLAQItABQABgAIAAAAIQBa9CxbvwAAABUBAAAL&#10;AAAAAAAAAAAAAAAAAB8BAABfcmVscy8ucmVsc1BLAQItABQABgAIAAAAIQCgpkGoxQAAAN0AAAAP&#10;AAAAAAAAAAAAAAAAAAcCAABkcnMvZG93bnJldi54bWxQSwUGAAAAAAMAAwC3AAAA+QIAAAAA&#10;" path="m,l69672,r,65304l,65304,,e" fillcolor="#d33b2c" stroked="f" strokeweight="0">
                <v:stroke miterlimit="83231f" joinstyle="miter"/>
                <v:path arrowok="t" textboxrect="0,0,69672,65304"/>
              </v:shape>
              <v:shape id="Shape 681" o:spid="_x0000_s1121" style="position:absolute;left:70567;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7XcxQAAANwAAAAPAAAAZHJzL2Rvd25yZXYueG1sRI9Bi8Iw&#10;FITvgv8hPGEvi6buqmg1igiKi16sgh4fzbMtNi+lidr992ZhweMwM98ws0VjSvGg2hWWFfR7EQji&#10;1OqCMwWn47o7BuE8ssbSMin4JQeLebs1w1jbJx/okfhMBAi7GBXk3lexlC7NyaDr2Yo4eFdbG/RB&#10;1pnUNT4D3JTyK4pG0mDBYSHHilY5pbfkbhTQINmZ6/I7mhx+hhv83F/W59tAqY9Os5yC8NT4d/i/&#10;vdUKRuM+/J0JR0DOXwAAAP//AwBQSwECLQAUAAYACAAAACEA2+H2y+4AAACFAQAAEwAAAAAAAAAA&#10;AAAAAAAAAAAAW0NvbnRlbnRfVHlwZXNdLnhtbFBLAQItABQABgAIAAAAIQBa9CxbvwAAABUBAAAL&#10;AAAAAAAAAAAAAAAAAB8BAABfcmVscy8ucmVsc1BLAQItABQABgAIAAAAIQDo07XcxQAAANwAAAAP&#10;AAAAAAAAAAAAAAAAAAcCAABkcnMvZG93bnJldi54bWxQSwUGAAAAAAMAAwC3AAAA+QIAAAAA&#10;" path="m,l69672,r,65304c31191,65304,,36513,,1003l,xe" fillcolor="#d33b2c" stroked="f" strokeweight="0">
                <v:stroke miterlimit="83231f" joinstyle="miter"/>
                <v:path arrowok="t" textboxrect="0,0,69672,65304"/>
              </v:shape>
              <v:shape id="Shape 682" o:spid="_x0000_s1122" style="position:absolute;left:70567;top:1585;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SurxQAAANwAAAAPAAAAZHJzL2Rvd25yZXYueG1sRI9Bi8Iw&#10;FITvgv8hPGEvi6a6KlqNIguKi16sgh4fzbMtNi+lidr992ZhweMwM98w82VjSvGg2hWWFfR7EQji&#10;1OqCMwWn47o7AeE8ssbSMin4JQfLRbs1x1jbJx/okfhMBAi7GBXk3lexlC7NyaDr2Yo4eFdbG/RB&#10;1pnUNT4D3JRyEEVjabDgsJBjRd85pbfkbhTQMNmZ6+ormh5+Rhv83F/W59tQqY9Os5qB8NT4d/i/&#10;vdUKxpMB/J0JR0AuXgAAAP//AwBQSwECLQAUAAYACAAAACEA2+H2y+4AAACFAQAAEwAAAAAAAAAA&#10;AAAAAAAAAAAAW0NvbnRlbnRfVHlwZXNdLnhtbFBLAQItABQABgAIAAAAIQBa9CxbvwAAABUBAAAL&#10;AAAAAAAAAAAAAAAAAB8BAABfcmVscy8ucmVsc1BLAQItABQABgAIAAAAIQAYASurxQAAANwAAAAP&#10;AAAAAAAAAAAAAAAAAAcCAABkcnMvZG93bnJldi54bWxQSwUGAAAAAAMAAwC3AAAA+QIAAAAA&#10;" path="m,l69672,r,65304c31191,65304,,36513,,1003l,xe" fillcolor="#d33b2c" stroked="f" strokeweight="0">
                <v:stroke miterlimit="83231f" joinstyle="miter"/>
                <v:path arrowok="t" textboxrect="0,0,69672,65304"/>
              </v:shape>
              <v:shape id="Shape 2925" o:spid="_x0000_s1123" style="position:absolute;left:70567;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uQzxQAAAN0AAAAPAAAAZHJzL2Rvd25yZXYueG1sRI9BSwMx&#10;FITvQv9DeAVvNnFR0bVpabWip4K1oMfH5rlZu3lZk9iN/94IgsdhZr5h5svsenGkEDvPGs5nCgRx&#10;403HrYb9y8PZNYiYkA32nknDN0VYLiYnc6yNH/mZjrvUigLhWKMGm9JQSxkbSw7jzA/ExXv3wWEq&#10;MrTSBBwL3PWyUupKOuy4LFgc6M5Sc9h9OQ0qjPv8sd5kfL3fHOzb1n+qxwutT6d5dQsiUU7/4b/2&#10;k9FQ3VSX8PumPAG5+AEAAP//AwBQSwECLQAUAAYACAAAACEA2+H2y+4AAACFAQAAEwAAAAAAAAAA&#10;AAAAAAAAAAAAW0NvbnRlbnRfVHlwZXNdLnhtbFBLAQItABQABgAIAAAAIQBa9CxbvwAAABUBAAAL&#10;AAAAAAAAAAAAAAAAAB8BAABfcmVscy8ucmVsc1BLAQItABQABgAIAAAAIQDP6uQzxQAAAN0AAAAP&#10;AAAAAAAAAAAAAAAAAAcCAABkcnMvZG93bnJldi54bWxQSwUGAAAAAAMAAwC3AAAA+QIAAAAA&#10;" path="m,l69672,r,65304l,65304,,e" fillcolor="#d33b2c" stroked="f" strokeweight="0">
                <v:stroke miterlimit="83231f" joinstyle="miter"/>
                <v:path arrowok="t" textboxrect="0,0,69672,65304"/>
              </v:shape>
              <v:shape id="Shape 684" o:spid="_x0000_s1124" style="position:absolute;left:71413;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BZExgAAANwAAAAPAAAAZHJzL2Rvd25yZXYueG1sRI9Pa8JA&#10;FMTvQr/D8gpeSrOppqLRVaRgsbQXo6DHR/blD2bfhuxW47d3CwWPw8z8hlmsetOIC3WutqzgLYpB&#10;EOdW11wqOOw3r1MQziNrbCyTghs5WC2fBgtMtb3yji6ZL0WAsEtRQeV9m0rp8ooMusi2xMErbGfQ&#10;B9mVUnd4DXDTyFEcT6TBmsNChS19VJSfs1+jgJLs2xTrcTzbfb1/4svPaXM8J0oNn/v1HISn3j/C&#10;/+2tVjCZJvB3JhwBubwDAAD//wMAUEsBAi0AFAAGAAgAAAAhANvh9svuAAAAhQEAABMAAAAAAAAA&#10;AAAAAAAAAAAAAFtDb250ZW50X1R5cGVzXS54bWxQSwECLQAUAAYACAAAACEAWvQsW78AAAAVAQAA&#10;CwAAAAAAAAAAAAAAAAAfAQAAX3JlbHMvLnJlbHNQSwECLQAUAAYACAAAACEA+KQWRMYAAADcAAAA&#10;DwAAAAAAAAAAAAAAAAAHAgAAZHJzL2Rvd25yZXYueG1sUEsFBgAAAAADAAMAtwAAAPoCAAAAAA==&#10;" path="m,l69672,r,65304c31191,65304,,36513,,1003l,xe" fillcolor="#d33b2c" stroked="f" strokeweight="0">
                <v:stroke miterlimit="83231f" joinstyle="miter"/>
                <v:path arrowok="t" textboxrect="0,0,69672,65304"/>
              </v:shape>
              <v:shape id="Shape 685" o:spid="_x0000_s1125" style="position:absolute;left:71413;top:792;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LPfxQAAANwAAAAPAAAAZHJzL2Rvd25yZXYueG1sRI9Bi8Iw&#10;FITvC/6H8AQvi6buqmg1iiy4uOjFKujx0TzbYvNSmqj13xthweMwM98ws0VjSnGj2hWWFfR7EQji&#10;1OqCMwWH/ao7BuE8ssbSMil4kIPFvPUxw1jbO+/olvhMBAi7GBXk3lexlC7NyaDr2Yo4eGdbG/RB&#10;1pnUNd4D3JTyK4pG0mDBYSHHin5ySi/J1SigQbIx5+V3NNn9DX/xc3taHS8DpTrtZjkF4anx7/B/&#10;e60VjMZDeJ0JR0DOnwAAAP//AwBQSwECLQAUAAYACAAAACEA2+H2y+4AAACFAQAAEwAAAAAAAAAA&#10;AAAAAAAAAAAAW0NvbnRlbnRfVHlwZXNdLnhtbFBLAQItABQABgAIAAAAIQBa9CxbvwAAABUBAAAL&#10;AAAAAAAAAAAAAAAAAB8BAABfcmVscy8ucmVsc1BLAQItABQABgAIAAAAIQCX6LPfxQAAANwAAAAP&#10;AAAAAAAAAAAAAAAAAAcCAABkcnMvZG93bnJldi54bWxQSwUGAAAAAAMAAwC3AAAA+QIAAAAA&#10;" path="m,l69672,r,1003c69672,36513,38481,65304,,65304l,xe" fillcolor="#d33b2c" stroked="f" strokeweight="0">
                <v:stroke miterlimit="83231f" joinstyle="miter"/>
                <v:path arrowok="t" textboxrect="0,0,69672,65304"/>
              </v:shape>
              <v:shape id="Shape 686" o:spid="_x0000_s1126" style="position:absolute;left:71413;top:1585;width:696;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DvsxQAAANwAAAAPAAAAZHJzL2Rvd25yZXYueG1sRI9Ba8JA&#10;FITvQv/D8gq9SN3YQgipq0hAKRQsxvb+mn0modm3YXdN4r93CwWPw8x8w6w2k+nEQM63lhUsFwkI&#10;4srqlmsFX6fdcwbCB2SNnWVScCUPm/XDbIW5tiMfaShDLSKEfY4KmhD6XEpfNWTQL2xPHL2zdQZD&#10;lK6W2uEY4aaTL0mSSoMtx4UGeyoaqn7Li4mUn/3545MP332xfZ2KpTlcXDJX6ulx2r6BCDSFe/i/&#10;/a4VpFkKf2fiEZDrGwAAAP//AwBQSwECLQAUAAYACAAAACEA2+H2y+4AAACFAQAAEwAAAAAAAAAA&#10;AAAAAAAAAAAAW0NvbnRlbnRfVHlwZXNdLnhtbFBLAQItABQABgAIAAAAIQBa9CxbvwAAABUBAAAL&#10;AAAAAAAAAAAAAAAAAB8BAABfcmVscy8ucmVsc1BLAQItABQABgAIAAAAIQDDVDvsxQAAANwAAAAP&#10;AAAAAAAAAAAAAAAAAAcCAABkcnMvZG93bnJldi54bWxQSwUGAAAAAAMAAwC3AAAA+QIAAAAA&#10;" path="m,c38481,,69672,28778,69672,64288r,1003l,65291,,xe" fillcolor="#d33b2c" stroked="f" strokeweight="0">
                <v:stroke miterlimit="83231f" joinstyle="miter"/>
                <v:path arrowok="t" textboxrect="0,0,69672,65291"/>
              </v:shape>
              <v:shape id="Shape 687" o:spid="_x0000_s1127" style="position:absolute;left:71413;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ogzxwAAANwAAAAPAAAAZHJzL2Rvd25yZXYueG1sRI9Pa8JA&#10;FMTvhX6H5RW8lLqp2pimriKCorQXY6E9PrIvfzD7NmRXjd/eFQo9DjPzG2a26E0jztS52rKC12EE&#10;gji3uuZSwfdh/ZKAcB5ZY2OZFFzJwWL++DDDVNsL7+mc+VIECLsUFVTet6mULq/IoBvaljh4he0M&#10;+iC7UuoOLwFuGjmKolgarDksVNjSqqL8mJ2MAppkn6ZYjqP3/e5tg89fv+uf40SpwVO//ADhqff/&#10;4b/2ViuIkyncz4QjIOc3AAAA//8DAFBLAQItABQABgAIAAAAIQDb4fbL7gAAAIUBAAATAAAAAAAA&#10;AAAAAAAAAAAAAABbQ29udGVudF9UeXBlc10ueG1sUEsBAi0AFAAGAAgAAAAhAFr0LFu/AAAAFQEA&#10;AAsAAAAAAAAAAAAAAAAAHwEAAF9yZWxzLy5yZWxzUEsBAi0AFAAGAAgAAAAhAAh2iDPHAAAA3AAA&#10;AA8AAAAAAAAAAAAAAAAABwIAAGRycy9kb3ducmV2LnhtbFBLBQYAAAAAAwADALcAAAD7AgAAAAA=&#10;" path="m,l69672,r,1003c69672,36513,38481,65304,,65304l,xe" fillcolor="#d33b2c" stroked="f" strokeweight="0">
                <v:stroke miterlimit="83231f" joinstyle="miter"/>
                <v:path arrowok="t" textboxrect="0,0,69672,65304"/>
              </v:shape>
              <v:shape id="Shape 688" o:spid="_x0000_s1128" style="position:absolute;left:68876;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RxBwgAAANwAAAAPAAAAZHJzL2Rvd25yZXYueG1sRE/LisIw&#10;FN0L/kO4A7MRTX2MOB2jiKAozqZVcJaX5toWm5vSZLT+vVkILg/nPV+2phI3alxpWcFwEIEgzqwu&#10;OVdwOm76MxDOI2usLJOCBzlYLrqdOcba3jmhW+pzEULYxaig8L6OpXRZQQbdwNbEgbvYxqAPsMml&#10;bvAewk0lR1E0lQZLDg0F1rQuKLum/0YBTdKDuazG0Xey/9pi7/dvc75OlPr8aFc/IDy1/i1+uXda&#10;wXQW1oYz4QjIxRMAAP//AwBQSwECLQAUAAYACAAAACEA2+H2y+4AAACFAQAAEwAAAAAAAAAAAAAA&#10;AAAAAAAAW0NvbnRlbnRfVHlwZXNdLnhtbFBLAQItABQABgAIAAAAIQBa9CxbvwAAABUBAAALAAAA&#10;AAAAAAAAAAAAAB8BAABfcmVscy8ucmVsc1BLAQItABQABgAIAAAAIQB56RxBwgAAANwAAAAPAAAA&#10;AAAAAAAAAAAAAAcCAABkcnMvZG93bnJldi54bWxQSwUGAAAAAAMAAwC3AAAA9gIAAAAA&#10;" path="m69672,r,65304l,65304,,64288c,28778,31191,,69672,xe" fillcolor="#d33b2c" stroked="f" strokeweight="0">
                <v:stroke miterlimit="83231f" joinstyle="miter"/>
                <v:path arrowok="t" textboxrect="0,0,69672,65304"/>
              </v:shape>
              <v:shape id="Shape 2926" o:spid="_x0000_s1129" style="position:absolute;left:55082;top:792;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mu8wwAAAN0AAAAPAAAAZHJzL2Rvd25yZXYueG1sRI/NasMw&#10;EITvhbyD2EBujRwfQupECUmg4FuoWwK+LdbGMrFWxlL98/ZVodDjMDPfMIfTZFsxUO8bxwo26wQE&#10;ceV0w7WCr8/31x0IH5A1to5JwUweTsfFywEz7Ub+oKEItYgQ9hkqMCF0mZS+MmTRr11HHL2H6y2G&#10;KPta6h7HCLetTJNkKy02HBcMdnQ1VD2Lb6sAZWlvRUldfr+YMsUduXYmpVbL6bwHEWgK/+G/dq4V&#10;pG/pFn7fxCcgjz8AAAD//wMAUEsBAi0AFAAGAAgAAAAhANvh9svuAAAAhQEAABMAAAAAAAAAAAAA&#10;AAAAAAAAAFtDb250ZW50X1R5cGVzXS54bWxQSwECLQAUAAYACAAAACEAWvQsW78AAAAVAQAACwAA&#10;AAAAAAAAAAAAAAAfAQAAX3JlbHMvLnJlbHNQSwECLQAUAAYACAAAACEAYZJrvMMAAADdAAAADwAA&#10;AAAAAAAAAAAAAAAHAgAAZHJzL2Rvd25yZXYueG1sUEsFBgAAAAADAAMAtwAAAPcCAAAAAA==&#10;" path="m,l69672,r,65303l,65303,,e" fillcolor="#4b629e" stroked="f" strokeweight="0">
                <v:stroke miterlimit="83231f" joinstyle="miter"/>
                <v:path arrowok="t" textboxrect="0,0,69672,65303"/>
              </v:shape>
              <v:shape id="Shape 690" o:spid="_x0000_s1130" style="position:absolute;left:55082;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3PHwgAAANwAAAAPAAAAZHJzL2Rvd25yZXYueG1sRE9NawIx&#10;EL0L/ocwghepWRWkbo0iStFDL1q112Ez3SxuJmGTumt/fXMoeHy87+W6s7W4UxMqxwom4wwEceF0&#10;xaWC8+f7yyuIEJE11o5JwYMCrFf93hJz7Vo+0v0US5FCOOSowMTocylDYchiGDtPnLhv11iMCTal&#10;1A22KdzWcpplc2mx4tRg0NPWUHE7/VgFclOO2t11749ftrv639nH+WIKpYaDbvMGIlIXn+J/90Er&#10;mC/S/HQmHQG5+gMAAP//AwBQSwECLQAUAAYACAAAACEA2+H2y+4AAACFAQAAEwAAAAAAAAAAAAAA&#10;AAAAAAAAW0NvbnRlbnRfVHlwZXNdLnhtbFBLAQItABQABgAIAAAAIQBa9CxbvwAAABUBAAALAAAA&#10;AAAAAAAAAAAAAB8BAABfcmVscy8ucmVsc1BLAQItABQABgAIAAAAIQDbI3PHwgAAANwAAAAPAAAA&#10;AAAAAAAAAAAAAAcCAABkcnMvZG93bnJldi54bWxQSwUGAAAAAAMAAwC3AAAA9gIAAAAA&#10;" path="m,c38481,,69672,28778,69672,64288r,1003l,65291,,xe" fillcolor="#4b629e" stroked="f" strokeweight="0">
                <v:stroke miterlimit="83231f" joinstyle="miter"/>
                <v:path arrowok="t" textboxrect="0,0,69672,65291"/>
              </v:shape>
              <v:shape id="Shape 691" o:spid="_x0000_s1131" style="position:absolute;left:55083;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SZhxQAAANwAAAAPAAAAZHJzL2Rvd25yZXYueG1sRI9Ba8JA&#10;FITvBf/D8gQvoptIEU2zEbEoLT1pi+dn9jUJ7r4N2W1M++u7BaHHYWa+YfLNYI3oqfONYwXpPAFB&#10;XDrdcKXg430/W4HwAVmjcUwKvsnDphg95Jhpd+Mj9adQiQhhn6GCOoQ2k9KXNVn0c9cSR+/TdRZD&#10;lF0ldYe3CLdGLpJkKS02HBdqbGlXU3k9fVkF7evZTB8vzyTX1Zv/Sc9me+hTpSbjYfsEItAQ/sP3&#10;9otWsFyn8HcmHgFZ/AIAAP//AwBQSwECLQAUAAYACAAAACEA2+H2y+4AAACFAQAAEwAAAAAAAAAA&#10;AAAAAAAAAAAAW0NvbnRlbnRfVHlwZXNdLnhtbFBLAQItABQABgAIAAAAIQBa9CxbvwAAABUBAAAL&#10;AAAAAAAAAAAAAAAAAB8BAABfcmVscy8ucmVsc1BLAQItABQABgAIAAAAIQCDYSZhxQAAANwAAAAP&#10;AAAAAAAAAAAAAAAAAAcCAABkcnMvZG93bnJldi54bWxQSwUGAAAAAAMAAwC3AAAA+QIAAAAA&#10;" path="m,c38481,,69672,28778,69672,64288r,1016l,65304,,xe" fillcolor="#4b629e" stroked="f" strokeweight="0">
                <v:stroke miterlimit="83231f" joinstyle="miter"/>
                <v:path arrowok="t" textboxrect="0,0,69672,65304"/>
              </v:shape>
              <v:shape id="Shape 692" o:spid="_x0000_s1132" style="position:absolute;left:55928;width:697;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UgrxQAAANwAAAAPAAAAZHJzL2Rvd25yZXYueG1sRI9BawIx&#10;FITvBf9DeIKXotkqSLs1iliKHrxorV4fm9fN4uYlbFJ39debQsHjMDPfMLNFZ2txoSZUjhW8jDIQ&#10;xIXTFZcKDl+fw1cQISJrrB2TgisFWMx7TzPMtWt5R5d9LEWCcMhRgYnR51KGwpDFMHKeOHk/rrEY&#10;k2xKqRtsE9zWcpxlU2mx4rRg0NPKUHHe/1oFclk+tx/Htd+dbHf0t8n28G0KpQb9bvkOIlIXH+H/&#10;9kYrmL6N4e9MOgJyfgcAAP//AwBQSwECLQAUAAYACAAAACEA2+H2y+4AAACFAQAAEwAAAAAAAAAA&#10;AAAAAAAAAAAAW0NvbnRlbnRfVHlwZXNdLnhtbFBLAQItABQABgAIAAAAIQBa9CxbvwAAABUBAAAL&#10;AAAAAAAAAAAAAAAAAB8BAABfcmVscy8ucmVsc1BLAQItABQABgAIAAAAIQBEvUgrxQAAANwAAAAP&#10;AAAAAAAAAAAAAAAAAAcCAABkcnMvZG93bnJldi54bWxQSwUGAAAAAAMAAwC3AAAA+QIAAAAA&#10;" path="m,c38481,,69672,28778,69672,64288r,1003l,65291,,xe" fillcolor="#4b629e" stroked="f" strokeweight="0">
                <v:stroke miterlimit="83231f" joinstyle="miter"/>
                <v:path arrowok="t" textboxrect="0,0,69672,65291"/>
              </v:shape>
              <v:shape id="Shape 693" o:spid="_x0000_s1133" style="position:absolute;left:55928;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2NxQAAANwAAAAPAAAAZHJzL2Rvd25yZXYueG1sRI9Ba8JA&#10;FITvBf/D8gQvpW5iRTR1FVEsLZ7U4vk1+0yCu29Ddo1pf323IHgcZuYbZr7srBEtNb5yrCAdJiCI&#10;c6crLhR8HbcvUxA+IGs0jknBD3lYLnpPc8y0u/Ge2kMoRISwz1BBGUKdSenzkiz6oauJo3d2jcUQ&#10;ZVNI3eAtwq2RoySZSIsVx4USa1qXlF8OV6ug/jyZ5/H3huSs2Pnf9GRW722q1KDfrd5ABOrCI3xv&#10;f2gFk9kr/J+JR0Au/gAAAP//AwBQSwECLQAUAAYACAAAACEA2+H2y+4AAACFAQAAEwAAAAAAAAAA&#10;AAAAAAAAAAAAW0NvbnRlbnRfVHlwZXNdLnhtbFBLAQItABQABgAIAAAAIQBa9CxbvwAAABUBAAAL&#10;AAAAAAAAAAAAAAAAAB8BAABfcmVscy8ucmVsc1BLAQItABQABgAIAAAAIQAc/x2NxQAAANwAAAAP&#10;AAAAAAAAAAAAAAAAAAcCAABkcnMvZG93bnJldi54bWxQSwUGAAAAAAMAAwC3AAAA+QIAAAAA&#10;" path="m69672,r,65304l,65304,,64288c,28778,31191,,69672,xe" fillcolor="#4b629e" stroked="f" strokeweight="0">
                <v:stroke miterlimit="83231f" joinstyle="miter"/>
                <v:path arrowok="t" textboxrect="0,0,69672,65304"/>
              </v:shape>
              <v:shape id="Shape 2927" o:spid="_x0000_s1134" style="position:absolute;left:55928;top:1585;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4nwwAAAN0AAAAPAAAAZHJzL2Rvd25yZXYueG1sRI/BasMw&#10;EETvhfyD2EBujVwf0sSxbJpAILdQtxR8W6ytZWqtjKU4zt9HhUKPw8y8YfJytr2YaPSdYwUv6wQE&#10;ceN0x62Cz4/T8xaED8gae8ek4E4eymLxlGOm3Y3faapCKyKEfYYKTAhDJqVvDFn0azcQR+/bjRZD&#10;lGMr9Yi3CLe9TJNkIy12HBcMDnQ01PxUV6sAZW0vVU3D+etg6hS35Po7KbVazm97EIHm8B/+a5+1&#10;gnSXvsLvm/gEZPEAAAD//wMAUEsBAi0AFAAGAAgAAAAhANvh9svuAAAAhQEAABMAAAAAAAAAAAAA&#10;AAAAAAAAAFtDb250ZW50X1R5cGVzXS54bWxQSwECLQAUAAYACAAAACEAWvQsW78AAAAVAQAACwAA&#10;AAAAAAAAAAAAAAAfAQAAX3JlbHMvLnJlbHNQSwECLQAUAAYACAAAACEADt7OJ8MAAADdAAAADwAA&#10;AAAAAAAAAAAAAAAHAgAAZHJzL2Rvd25yZXYueG1sUEsFBgAAAAADAAMAtwAAAPcCAAAAAA==&#10;" path="m,l69672,r,65303l,65303,,e" fillcolor="#4b629e" stroked="f" strokeweight="0">
                <v:stroke miterlimit="83231f" joinstyle="miter"/>
                <v:path arrowok="t" textboxrect="0,0,69672,65303"/>
              </v:shape>
              <v:shape id="Shape 2928" o:spid="_x0000_s1135" style="position:absolute;left:55928;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z/zwQAAAN0AAAAPAAAAZHJzL2Rvd25yZXYueG1sRE/LisIw&#10;FN0P+A/hCu7G1C50rEYRhwEfMOBj4+7aXNtic1OaaNu/NwvB5eG858vWlOJJtSssKxgNIxDEqdUF&#10;ZwrOp7/vHxDOI2ssLZOCjhwsF72vOSbaNnyg59FnIoSwS1BB7n2VSOnSnAy6oa2IA3eztUEfYJ1J&#10;XWMTwk0p4ygaS4MFh4YcK1rnlN6PD6Ogkv/do9jRwTX2l6+jbu+2l4lSg367moHw1PqP+O3eaAXx&#10;NA5zw5vwBOTiBQAA//8DAFBLAQItABQABgAIAAAAIQDb4fbL7gAAAIUBAAATAAAAAAAAAAAAAAAA&#10;AAAAAABbQ29udGVudF9UeXBlc10ueG1sUEsBAi0AFAAGAAgAAAAhAFr0LFu/AAAAFQEAAAsAAAAA&#10;AAAAAAAAAAAAHwEAAF9yZWxzLy5yZWxzUEsBAi0AFAAGAAgAAAAhAFxPP/PBAAAA3QAAAA8AAAAA&#10;AAAAAAAAAAAABwIAAGRycy9kb3ducmV2LnhtbFBLBQYAAAAAAwADALcAAAD1AgAAAAA=&#10;" path="m,l69672,r,65304l,65304,,e" fillcolor="#4b629e" stroked="f" strokeweight="0">
                <v:stroke miterlimit="83231f" joinstyle="miter"/>
                <v:path arrowok="t" textboxrect="0,0,69672,65304"/>
              </v:shape>
              <v:shape id="Shape 2929" o:spid="_x0000_s1136" style="position:absolute;left:56774;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5poxgAAAN0AAAAPAAAAZHJzL2Rvd25yZXYueG1sRI9Ba8JA&#10;FITvhf6H5Qne6sYcapO6irQUqkLB1Iu31+xrEpp9u2RXk/x7VxB6HGbmG2a5HkwrLtT5xrKC+SwB&#10;QVxa3XCl4Pj98fQCwgdkja1lUjCSh/Xq8WGJubY9H+hShEpECPscFdQhuFxKX9Zk0M+sI47er+0M&#10;hii7SuoO+wg3rUyT5FkabDgu1OjorabyrzgbBU5+jedmRwff23f+mY97vz0tlJpOhs0riEBD+A/f&#10;259aQZqlGdzexCcgV1cAAAD//wMAUEsBAi0AFAAGAAgAAAAhANvh9svuAAAAhQEAABMAAAAAAAAA&#10;AAAAAAAAAAAAAFtDb250ZW50X1R5cGVzXS54bWxQSwECLQAUAAYACAAAACEAWvQsW78AAAAVAQAA&#10;CwAAAAAAAAAAAAAAAAAfAQAAX3JlbHMvLnJlbHNQSwECLQAUAAYACAAAACEAMwOaaMYAAADdAAAA&#10;DwAAAAAAAAAAAAAAAAAHAgAAZHJzL2Rvd25yZXYueG1sUEsFBgAAAAADAAMAtwAAAPoCAAAAAA==&#10;" path="m,l69672,r,65304l,65304,,e" fillcolor="#4b629e" stroked="f" strokeweight="0">
                <v:stroke miterlimit="83231f" joinstyle="miter"/>
                <v:path arrowok="t" textboxrect="0,0,69672,65304"/>
              </v:shape>
              <v:shape id="Shape 697" o:spid="_x0000_s1137" style="position:absolute;left:56774;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BuOxQAAANwAAAAPAAAAZHJzL2Rvd25yZXYueG1sRI9Pa8JA&#10;FMTvBb/D8gQvUjeR4p/UVUSxtHhSi+fX7DMJ7r4N2TWm/fTdgtDjMDO/YRarzhrRUuMrxwrSUQKC&#10;OHe64kLB52n3PAPhA7JG45gUfJOH1bL3tMBMuzsfqD2GQkQI+wwVlCHUmZQ+L8miH7maOHoX11gM&#10;UTaF1A3eI9waOU6SibRYcVwosaZNSfn1eLMK6o+zGb58bUnOi73/Sc9m/damSg363foVRKAu/Icf&#10;7XetYDKfwt+ZeATk8hcAAP//AwBQSwECLQAUAAYACAAAACEA2+H2y+4AAACFAQAAEwAAAAAAAAAA&#10;AAAAAAAAAAAAW0NvbnRlbnRfVHlwZXNdLnhtbFBLAQItABQABgAIAAAAIQBa9CxbvwAAABUBAAAL&#10;AAAAAAAAAAAAAAAAAB8BAABfcmVscy8ucmVsc1BLAQItABQABgAIAAAAIQBjxBuOxQAAANwAAAAP&#10;AAAAAAAAAAAAAAAAAAcCAABkcnMvZG93bnJldi54bWxQSwUGAAAAAAMAAwC3AAAA+QIAAAAA&#10;" path="m,l69672,r,65304c31191,65304,,36513,,1003l,xe" fillcolor="#4b629e" stroked="f" strokeweight="0">
                <v:stroke miterlimit="83231f" joinstyle="miter"/>
                <v:path arrowok="t" textboxrect="0,0,69672,65304"/>
              </v:shape>
              <v:shape id="Shape 698" o:spid="_x0000_s1138" style="position:absolute;left:56774;top:1585;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4/8wgAAANwAAAAPAAAAZHJzL2Rvd25yZXYueG1sRE/Pa8Iw&#10;FL4P/B/CE3YZa9ohorVRRNlQdrIOz8/mrS1LXkqT1W5//XIQdvz4fheb0RoxUO9bxwqyJAVBXDnd&#10;cq3g4/z6vADhA7JG45gU/JCHzXryUGCu3Y1PNJShFjGEfY4KmhC6XEpfNWTRJ64jjtyn6y2GCPta&#10;6h5vMdwa+ZKmc2mx5djQYEe7hqqv8tsq6I4X8zS77kku63f/m13M9m3IlHqcjtsViEBj+Bff3Qet&#10;YL6Ma+OZeATk+g8AAP//AwBQSwECLQAUAAYACAAAACEA2+H2y+4AAACFAQAAEwAAAAAAAAAAAAAA&#10;AAAAAAAAW0NvbnRlbnRfVHlwZXNdLnhtbFBLAQItABQABgAIAAAAIQBa9CxbvwAAABUBAAALAAAA&#10;AAAAAAAAAAAAAB8BAABfcmVscy8ucmVsc1BLAQItABQABgAIAAAAIQASW4/8wgAAANwAAAAPAAAA&#10;AAAAAAAAAAAAAAcCAABkcnMvZG93bnJldi54bWxQSwUGAAAAAAMAAwC3AAAA9gIAAAAA&#10;" path="m,l69672,r,65304c31191,65304,,36513,,1003l,xe" fillcolor="#4b629e" stroked="f" strokeweight="0">
                <v:stroke miterlimit="83231f" joinstyle="miter"/>
                <v:path arrowok="t" textboxrect="0,0,69672,65304"/>
              </v:shape>
              <v:shape id="Shape 2930" o:spid="_x0000_s1139" style="position:absolute;left:56774;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KUowwAAAN0AAAAPAAAAZHJzL2Rvd25yZXYueG1sRE/LasJA&#10;FN0L/sNwC92ZiSnUNjqKKIU+QEjajbtr5pqEZu6EzMQkf99ZFFweznuzG00jbtS52rKCZRSDIC6s&#10;rrlU8PP9tngB4TyyxsYyKZjIwW47n20w1XbgjG65L0UIYZeigsr7NpXSFRUZdJFtiQN3tZ1BH2BX&#10;St3hEMJNI5M4fpYGaw4NFbZ0qKj4zXujoJWnqa8/KXODPfJlOX25j/NKqceHcb8G4Wn0d/G/+10r&#10;SF6fwv7wJjwBuf0DAAD//wMAUEsBAi0AFAAGAAgAAAAhANvh9svuAAAAhQEAABMAAAAAAAAAAAAA&#10;AAAAAAAAAFtDb250ZW50X1R5cGVzXS54bWxQSwECLQAUAAYACAAAACEAWvQsW78AAAAVAQAACwAA&#10;AAAAAAAAAAAAAAAfAQAAX3JlbHMvLnJlbHNQSwECLQAUAAYACAAAACEAJ+ClKMMAAADdAAAADwAA&#10;AAAAAAAAAAAAAAAHAgAAZHJzL2Rvd25yZXYueG1sUEsFBgAAAAADAAMAtwAAAPcCAAAAAA==&#10;" path="m,l69672,r,65304l,65304,,e" fillcolor="#4b629e" stroked="f" strokeweight="0">
                <v:stroke miterlimit="83231f" joinstyle="miter"/>
                <v:path arrowok="t" textboxrect="0,0,69672,65304"/>
              </v:shape>
              <v:shape id="Shape 700" o:spid="_x0000_s1140" style="position:absolute;left:57620;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hngwwAAANwAAAAPAAAAZHJzL2Rvd25yZXYueG1sRE/LasJA&#10;FN0L/YfhFroRnaSIj9RJkJaK0lVVXN9mbpPQmTshM41pv95ZCC4P570uBmtET51vHCtIpwkI4tLp&#10;hisFp+P7ZAnCB2SNxjEp+CMPRf4wWmOm3YU/qT+ESsQQ9hkqqENoMyl9WZNFP3UtceS+XWcxRNhV&#10;Und4ieHWyOckmUuLDceGGlt6ran8OfxaBe3+bMazrzeSq+rD/6dns9n2qVJPj8PmBUSgIdzFN/dO&#10;K1gkcX48E4+AzK8AAAD//wMAUEsBAi0AFAAGAAgAAAAhANvh9svuAAAAhQEAABMAAAAAAAAAAAAA&#10;AAAAAAAAAFtDb250ZW50X1R5cGVzXS54bWxQSwECLQAUAAYACAAAACEAWvQsW78AAAAVAQAACwAA&#10;AAAAAAAAAAAAAAAfAQAAX3JlbHMvLnJlbHNQSwECLQAUAAYACAAAACEAcsYZ4MMAAADcAAAADwAA&#10;AAAAAAAAAAAAAAAHAgAAZHJzL2Rvd25yZXYueG1sUEsFBgAAAAADAAMAtwAAAPcCAAAAAA==&#10;" path="m,l69672,r,65304c31191,65304,,36513,,1003l,xe" fillcolor="#4b629e" stroked="f" strokeweight="0">
                <v:stroke miterlimit="83231f" joinstyle="miter"/>
                <v:path arrowok="t" textboxrect="0,0,69672,65304"/>
              </v:shape>
              <v:shape id="Shape 701" o:spid="_x0000_s1141" style="position:absolute;left:57620;top:792;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rx7xQAAANwAAAAPAAAAZHJzL2Rvd25yZXYueG1sRI9Ba8JA&#10;FITvQv/D8gq9iG5SxGrqKtLSoniqiudn9jUJ3X0bstsY/fWuIHgcZuYbZrborBEtNb5yrCAdJiCI&#10;c6crLhTsd1+DCQgfkDUax6TgTB4W86feDDPtTvxD7TYUIkLYZ6igDKHOpPR5SRb90NXE0ft1jcUQ&#10;ZVNI3eApwq2Rr0kylhYrjgsl1vRRUv63/bcK6vXB9EfHT5LTYuMv6cEsv9tUqZfnbvkOIlAXHuF7&#10;e6UVvCUp3M7EIyDnVwAAAP//AwBQSwECLQAUAAYACAAAACEA2+H2y+4AAACFAQAAEwAAAAAAAAAA&#10;AAAAAAAAAAAAW0NvbnRlbnRfVHlwZXNdLnhtbFBLAQItABQABgAIAAAAIQBa9CxbvwAAABUBAAAL&#10;AAAAAAAAAAAAAAAAAB8BAABfcmVscy8ucmVsc1BLAQItABQABgAIAAAAIQAdirx7xQAAANwAAAAP&#10;AAAAAAAAAAAAAAAAAAcCAABkcnMvZG93bnJldi54bWxQSwUGAAAAAAMAAwC3AAAA+QIAAAAA&#10;" path="m,l69672,r,1003c69672,36513,38481,65304,,65304l,xe" fillcolor="#4b629e" stroked="f" strokeweight="0">
                <v:stroke miterlimit="83231f" joinstyle="miter"/>
                <v:path arrowok="t" textboxrect="0,0,69672,65304"/>
              </v:shape>
              <v:shape id="Shape 702" o:spid="_x0000_s1142" style="position:absolute;left:57620;top:1585;width:696;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IxxgAAANwAAAAPAAAAZHJzL2Rvd25yZXYueG1sRI9BawIx&#10;FITvQv9DeAUvUrMq2LI1iiiih160W3t9bF43SzcvYRPdtb++KQg9DjPzDbNY9bYRV2pD7VjBZJyB&#10;IC6drrlSULzvnl5AhIissXFMCm4UYLV8GCww167jI11PsRIJwiFHBSZGn0sZSkMWw9h54uR9udZi&#10;TLKtpG6xS3DbyGmWzaXFmtOCQU8bQ+X36WIVyHU16rbnvT9+2v7sf2ZvxYcplRo+9utXEJH6+B++&#10;tw9awXM2hb8z6QjI5S8AAAD//wMAUEsBAi0AFAAGAAgAAAAhANvh9svuAAAAhQEAABMAAAAAAAAA&#10;AAAAAAAAAAAAAFtDb250ZW50X1R5cGVzXS54bWxQSwECLQAUAAYACAAAACEAWvQsW78AAAAVAQAA&#10;CwAAAAAAAAAAAAAAAAAfAQAAX3JlbHMvLnJlbHNQSwECLQAUAAYACAAAACEA2lbSMcYAAADcAAAA&#10;DwAAAAAAAAAAAAAAAAAHAgAAZHJzL2Rvd25yZXYueG1sUEsFBgAAAAADAAMAtwAAAPoCAAAAAA==&#10;" path="m,c38481,,69672,28778,69672,64288r,1003l,65291,,xe" fillcolor="#4b629e" stroked="f" strokeweight="0">
                <v:stroke miterlimit="83231f" joinstyle="miter"/>
                <v:path arrowok="t" textboxrect="0,0,69672,65291"/>
              </v:shape>
              <v:shape id="Shape 703" o:spid="_x0000_s1143" style="position:absolute;left:57620;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IeXxgAAANwAAAAPAAAAZHJzL2Rvd25yZXYueG1sRI9Pa8JA&#10;FMTvBb/D8gpepG7Sim2jq0hFaenJP3h+Zl+T4O7bkF1j6qfvCkKPw8z8hpnOO2tES42vHCtIhwkI&#10;4tzpigsF+93q6Q2ED8gajWNS8Ese5rPewxQz7S68oXYbChEh7DNUUIZQZ1L6vCSLfuhq4uj9uMZi&#10;iLIppG7wEuHWyOckGUuLFceFEmv6KCk/bc9WQf11MIPRcUnyvfj21/RgFus2Var/2C0mIAJ14T98&#10;b39qBa/JC9zOxCMgZ38AAAD//wMAUEsBAi0AFAAGAAgAAAAhANvh9svuAAAAhQEAABMAAAAAAAAA&#10;AAAAAAAAAAAAAFtDb250ZW50X1R5cGVzXS54bWxQSwECLQAUAAYACAAAACEAWvQsW78AAAAVAQAA&#10;CwAAAAAAAAAAAAAAAAAfAQAAX3JlbHMvLnJlbHNQSwECLQAUAAYACAAAACEAghSHl8YAAADcAAAA&#10;DwAAAAAAAAAAAAAAAAAHAgAAZHJzL2Rvd25yZXYueG1sUEsFBgAAAAADAAMAtwAAAPoCAAAAAA==&#10;" path="m,l69672,r,1003c69672,36513,38481,65304,,65304l,xe" fillcolor="#4b629e" stroked="f" strokeweight="0">
                <v:stroke miterlimit="83231f" joinstyle="miter"/>
                <v:path arrowok="t" textboxrect="0,0,69672,65304"/>
              </v:shape>
              <v:shape id="Shape 704" o:spid="_x0000_s1144" style="position:absolute;left:5508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jxQAAANwAAAAPAAAAZHJzL2Rvd25yZXYueG1sRI9Ba8JA&#10;FITvQv/D8gpeSt1ExNbUVaTFongyFc+v2dckdPdtyK4x9de7QsHjMDPfMPNlb43oqPW1YwXpKAFB&#10;XDhdc6ng8LV+fgXhA7JG45gU/JGH5eJhMMdMuzPvqctDKSKEfYYKqhCaTEpfVGTRj1xDHL0f11oM&#10;Ubal1C2eI9waOU6SqbRYc1yosKH3iorf/GQVNNujeZp8f5CclTt/SY9m9dmlSg0f+9UbiEB9uIf/&#10;2xut4CWZwO1MPAJycQUAAP//AwBQSwECLQAUAAYACAAAACEA2+H2y+4AAACFAQAAEwAAAAAAAAAA&#10;AAAAAAAAAAAAW0NvbnRlbnRfVHlwZXNdLnhtbFBLAQItABQABgAIAAAAIQBa9CxbvwAAABUBAAAL&#10;AAAAAAAAAAAAAAAAAB8BAABfcmVscy8ucmVsc1BLAQItABQABgAIAAAAIQAN/R/jxQAAANwAAAAP&#10;AAAAAAAAAAAAAAAAAAcCAABkcnMvZG93bnJldi54bWxQSwUGAAAAAAMAAwC3AAAA+QIAAAAA&#10;" path="m69672,r,65304l,65304,,64288c,28778,31191,,69672,xe" fillcolor="#4b629e" stroked="f" strokeweight="0">
                <v:stroke miterlimit="83231f" joinstyle="miter"/>
                <v:path arrowok="t" textboxrect="0,0,69672,65304"/>
              </v:shape>
              <v:shape id="Shape 705" o:spid="_x0000_s1145" style="position:absolute;left:66101;top:721;width:1721;height:1588;visibility:visible;mso-wrap-style:square;v-text-anchor:top" coordsize="172098,158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VGZxwAAANwAAAAPAAAAZHJzL2Rvd25yZXYueG1sRI/Na8JA&#10;FMTvQv+H5RV6Ed1Y8IM0q5QSseqpsT309pp9+aDZtyG7xvS/dwWhx2FmfsMkm8E0oqfO1ZYVzKYR&#10;COLc6ppLBZ+n7WQFwnlkjY1lUvBHDjbrh1GCsbYX/qA+86UIEHYxKqi8b2MpXV6RQTe1LXHwCtsZ&#10;9EF2pdQdXgLcNPI5ihbSYM1hocKW3irKf7OzUZD+pOP9926++DqmmT4eSJ6WfaHU0+Pw+gLC0+D/&#10;w/f2u1awjOZwOxOOgFxfAQAA//8DAFBLAQItABQABgAIAAAAIQDb4fbL7gAAAIUBAAATAAAAAAAA&#10;AAAAAAAAAAAAAABbQ29udGVudF9UeXBlc10ueG1sUEsBAi0AFAAGAAgAAAAhAFr0LFu/AAAAFQEA&#10;AAsAAAAAAAAAAAAAAAAAHwEAAF9yZWxzLy5yZWxzUEsBAi0AFAAGAAgAAAAhALBZUZnHAAAA3AAA&#10;AA8AAAAAAAAAAAAAAAAABwIAAGRycy9kb3ducmV2LnhtbFBLBQYAAAAAAwADALcAAAD7AgAAAAA=&#10;" path="m164440,r7658,l172098,158814,,158814r,-7074c,67945,73622,,164440,xe" fillcolor="#fffefd" stroked="f" strokeweight="0">
                <v:stroke miterlimit="83231f" joinstyle="miter"/>
                <v:path arrowok="t" textboxrect="0,0,172098,158814"/>
              </v:shape>
              <v:shape id="Shape 706" o:spid="_x0000_s1146" style="position:absolute;left:72251;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zxGxgAAANwAAAAPAAAAZHJzL2Rvd25yZXYueG1sRI9BTwIx&#10;FITvJv6H5plwg64eVlwoxGAgRk/iknB8bB/dxe3r2tZl+ffWhMTjZGa+ycyXg21FTz40jhXcTzIQ&#10;xJXTDRsF5ed6PAURIrLG1jEpuFCA5eL2Zo6Fdmf+oH4bjUgQDgUqqGPsCilDVZPFMHEdcfKOzluM&#10;SXojtcdzgttWPmRZLi02nBZq7GhVU/W1/bEK3t/KbrM3h8vJr192q77Mv59MrtTobniegYg0xP/w&#10;tf2qFTxmOfydSUdALn4BAAD//wMAUEsBAi0AFAAGAAgAAAAhANvh9svuAAAAhQEAABMAAAAAAAAA&#10;AAAAAAAAAAAAAFtDb250ZW50X1R5cGVzXS54bWxQSwECLQAUAAYACAAAACEAWvQsW78AAAAVAQAA&#10;CwAAAAAAAAAAAAAAAAAfAQAAX3JlbHMvLnJlbHNQSwECLQAUAAYACAAAACEADA88RsYAAADcAAAA&#10;DwAAAAAAAAAAAAAAAAAHAgAAZHJzL2Rvd25yZXYueG1sUEsFBgAAAAADAAMAtwAAAPoCAAAAAA==&#10;" path="m,l14618,c187947,,328460,129667,328460,289611r,13488l,303099,,xe" fillcolor="#465391" stroked="f" strokeweight="0">
                <v:stroke miterlimit="83231f" joinstyle="miter"/>
                <v:path arrowok="t" textboxrect="0,0,328460,303099"/>
              </v:shape>
              <w10:wrap type="topAndBottom" anchorx="page" anchory="page"/>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B8E6D" w14:textId="77777777" w:rsidR="00711BCE" w:rsidRDefault="00711BCE">
      <w:pPr>
        <w:spacing w:after="0" w:line="240" w:lineRule="auto"/>
      </w:pPr>
      <w:r>
        <w:separator/>
      </w:r>
    </w:p>
  </w:footnote>
  <w:footnote w:type="continuationSeparator" w:id="0">
    <w:p w14:paraId="09A4806D" w14:textId="77777777" w:rsidR="00711BCE" w:rsidRDefault="00711B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6AC3F" w14:textId="5EBD29CE" w:rsidR="00DB5AC1" w:rsidRPr="00C13F4C" w:rsidRDefault="00C13F4C" w:rsidP="00C13F4C">
    <w:pPr>
      <w:pStyle w:val="Cabealho"/>
    </w:pPr>
    <w:r>
      <w:rPr>
        <w:rFonts w:ascii="Arial" w:hAnsi="Arial" w:cs="Arial"/>
        <w:b/>
        <w:noProof/>
        <w:lang w:eastAsia="pt-BR"/>
      </w:rPr>
      <mc:AlternateContent>
        <mc:Choice Requires="wpg">
          <w:drawing>
            <wp:anchor distT="0" distB="0" distL="114300" distR="114300" simplePos="0" relativeHeight="251661824" behindDoc="0" locked="0" layoutInCell="1" allowOverlap="1" wp14:anchorId="19F99C07" wp14:editId="03B1A60E">
              <wp:simplePos x="0" y="0"/>
              <wp:positionH relativeFrom="page">
                <wp:posOffset>6629400</wp:posOffset>
              </wp:positionH>
              <wp:positionV relativeFrom="page">
                <wp:posOffset>45720</wp:posOffset>
              </wp:positionV>
              <wp:extent cx="857885" cy="861695"/>
              <wp:effectExtent l="0" t="0" r="0" b="0"/>
              <wp:wrapTopAndBottom/>
              <wp:docPr id="1225156095" name="Agrupar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57885" cy="861695"/>
                        <a:chOff x="0" y="0"/>
                        <a:chExt cx="857733" cy="861538"/>
                      </a:xfrm>
                    </wpg:grpSpPr>
                    <wps:wsp>
                      <wps:cNvPr id="8" name="Shape 8"/>
                      <wps:cNvSpPr/>
                      <wps:spPr>
                        <a:xfrm>
                          <a:off x="9" y="0"/>
                          <a:ext cx="417729" cy="417728"/>
                        </a:xfrm>
                        <a:custGeom>
                          <a:avLst/>
                          <a:gdLst/>
                          <a:ahLst/>
                          <a:cxnLst/>
                          <a:rect l="0" t="0" r="0" b="0"/>
                          <a:pathLst>
                            <a:path w="417729" h="417728">
                              <a:moveTo>
                                <a:pt x="399136" y="0"/>
                              </a:moveTo>
                              <a:lnTo>
                                <a:pt x="417729" y="0"/>
                              </a:lnTo>
                              <a:lnTo>
                                <a:pt x="417729" y="417728"/>
                              </a:lnTo>
                              <a:lnTo>
                                <a:pt x="0" y="417728"/>
                              </a:lnTo>
                              <a:lnTo>
                                <a:pt x="0" y="399136"/>
                              </a:lnTo>
                              <a:cubicBezTo>
                                <a:pt x="0" y="178702"/>
                                <a:pt x="178702" y="0"/>
                                <a:pt x="399136" y="0"/>
                              </a:cubicBezTo>
                              <a:close/>
                            </a:path>
                          </a:pathLst>
                        </a:custGeom>
                        <a:solidFill>
                          <a:srgbClr val="693C81"/>
                        </a:solidFill>
                        <a:ln w="0" cap="flat">
                          <a:noFill/>
                          <a:miter lim="127000"/>
                        </a:ln>
                        <a:effectLst/>
                      </wps:spPr>
                      <wps:bodyPr/>
                    </wps:wsp>
                    <wps:wsp>
                      <wps:cNvPr id="9" name="Shape 9"/>
                      <wps:cNvSpPr/>
                      <wps:spPr>
                        <a:xfrm>
                          <a:off x="175993" y="175977"/>
                          <a:ext cx="241744" cy="241745"/>
                        </a:xfrm>
                        <a:custGeom>
                          <a:avLst/>
                          <a:gdLst/>
                          <a:ahLst/>
                          <a:cxnLst/>
                          <a:rect l="0" t="0" r="0" b="0"/>
                          <a:pathLst>
                            <a:path w="241744" h="241745">
                              <a:moveTo>
                                <a:pt x="241744" y="0"/>
                              </a:moveTo>
                              <a:lnTo>
                                <a:pt x="241744" y="241745"/>
                              </a:lnTo>
                              <a:lnTo>
                                <a:pt x="0" y="241745"/>
                              </a:lnTo>
                              <a:cubicBezTo>
                                <a:pt x="0" y="108229"/>
                                <a:pt x="108229" y="0"/>
                                <a:pt x="241744" y="0"/>
                              </a:cubicBezTo>
                              <a:close/>
                            </a:path>
                          </a:pathLst>
                        </a:custGeom>
                        <a:solidFill>
                          <a:srgbClr val="FFFEFD"/>
                        </a:solidFill>
                        <a:ln w="0" cap="flat">
                          <a:noFill/>
                          <a:miter lim="127000"/>
                        </a:ln>
                        <a:effectLst/>
                      </wps:spPr>
                      <wps:bodyPr/>
                    </wps:wsp>
                    <wps:wsp>
                      <wps:cNvPr id="10" name="Shape 10"/>
                      <wps:cNvSpPr/>
                      <wps:spPr>
                        <a:xfrm>
                          <a:off x="439999" y="443810"/>
                          <a:ext cx="417729" cy="417728"/>
                        </a:xfrm>
                        <a:custGeom>
                          <a:avLst/>
                          <a:gdLst/>
                          <a:ahLst/>
                          <a:cxnLst/>
                          <a:rect l="0" t="0" r="0" b="0"/>
                          <a:pathLst>
                            <a:path w="417729" h="417728">
                              <a:moveTo>
                                <a:pt x="0" y="0"/>
                              </a:moveTo>
                              <a:lnTo>
                                <a:pt x="18593" y="0"/>
                              </a:lnTo>
                              <a:cubicBezTo>
                                <a:pt x="239027" y="0"/>
                                <a:pt x="417729" y="178702"/>
                                <a:pt x="417729" y="399136"/>
                              </a:cubicBezTo>
                              <a:lnTo>
                                <a:pt x="417729" y="417728"/>
                              </a:lnTo>
                              <a:lnTo>
                                <a:pt x="0" y="417728"/>
                              </a:lnTo>
                              <a:lnTo>
                                <a:pt x="0" y="0"/>
                              </a:lnTo>
                              <a:close/>
                            </a:path>
                          </a:pathLst>
                        </a:custGeom>
                        <a:solidFill>
                          <a:srgbClr val="D33B2C"/>
                        </a:solidFill>
                        <a:ln w="0" cap="flat">
                          <a:noFill/>
                          <a:miter lim="127000"/>
                        </a:ln>
                        <a:effectLst/>
                      </wps:spPr>
                      <wps:bodyPr/>
                    </wps:wsp>
                    <wps:wsp>
                      <wps:cNvPr id="2885" name="Shape 2885"/>
                      <wps:cNvSpPr/>
                      <wps:spPr>
                        <a:xfrm>
                          <a:off x="440005" y="3961"/>
                          <a:ext cx="417728" cy="417728"/>
                        </a:xfrm>
                        <a:custGeom>
                          <a:avLst/>
                          <a:gdLst/>
                          <a:ahLst/>
                          <a:cxnLst/>
                          <a:rect l="0" t="0" r="0" b="0"/>
                          <a:pathLst>
                            <a:path w="417728" h="417728">
                              <a:moveTo>
                                <a:pt x="0" y="0"/>
                              </a:moveTo>
                              <a:lnTo>
                                <a:pt x="417728" y="0"/>
                              </a:lnTo>
                              <a:lnTo>
                                <a:pt x="417728" y="417728"/>
                              </a:lnTo>
                              <a:lnTo>
                                <a:pt x="0" y="417728"/>
                              </a:lnTo>
                              <a:lnTo>
                                <a:pt x="0" y="0"/>
                              </a:lnTo>
                            </a:path>
                          </a:pathLst>
                        </a:custGeom>
                        <a:solidFill>
                          <a:srgbClr val="572D78"/>
                        </a:solidFill>
                        <a:ln w="0" cap="flat">
                          <a:noFill/>
                          <a:miter lim="127000"/>
                        </a:ln>
                        <a:effectLst/>
                      </wps:spPr>
                      <wps:bodyPr/>
                    </wps:wsp>
                    <wps:wsp>
                      <wps:cNvPr id="2886" name="Shape 2886"/>
                      <wps:cNvSpPr/>
                      <wps:spPr>
                        <a:xfrm>
                          <a:off x="109271" y="766469"/>
                          <a:ext cx="89992" cy="88608"/>
                        </a:xfrm>
                        <a:custGeom>
                          <a:avLst/>
                          <a:gdLst/>
                          <a:ahLst/>
                          <a:cxnLst/>
                          <a:rect l="0" t="0" r="0" b="0"/>
                          <a:pathLst>
                            <a:path w="89992" h="88608">
                              <a:moveTo>
                                <a:pt x="0" y="0"/>
                              </a:moveTo>
                              <a:lnTo>
                                <a:pt x="89992" y="0"/>
                              </a:lnTo>
                              <a:lnTo>
                                <a:pt x="89992" y="88608"/>
                              </a:lnTo>
                              <a:lnTo>
                                <a:pt x="0" y="88608"/>
                              </a:lnTo>
                              <a:lnTo>
                                <a:pt x="0" y="0"/>
                              </a:lnTo>
                            </a:path>
                          </a:pathLst>
                        </a:custGeom>
                        <a:solidFill>
                          <a:srgbClr val="4B629E"/>
                        </a:solidFill>
                        <a:ln w="0" cap="flat">
                          <a:noFill/>
                          <a:miter lim="127000"/>
                        </a:ln>
                        <a:effectLst/>
                      </wps:spPr>
                      <wps:bodyPr/>
                    </wps:wsp>
                    <wps:wsp>
                      <wps:cNvPr id="13" name="Shape 13"/>
                      <wps:cNvSpPr/>
                      <wps:spPr>
                        <a:xfrm>
                          <a:off x="218505" y="766467"/>
                          <a:ext cx="89992" cy="88608"/>
                        </a:xfrm>
                        <a:custGeom>
                          <a:avLst/>
                          <a:gdLst/>
                          <a:ahLst/>
                          <a:cxnLst/>
                          <a:rect l="0" t="0" r="0" b="0"/>
                          <a:pathLst>
                            <a:path w="89992" h="88608">
                              <a:moveTo>
                                <a:pt x="88608" y="0"/>
                              </a:moveTo>
                              <a:lnTo>
                                <a:pt x="89992" y="0"/>
                              </a:lnTo>
                              <a:lnTo>
                                <a:pt x="89992" y="88608"/>
                              </a:lnTo>
                              <a:lnTo>
                                <a:pt x="0" y="88608"/>
                              </a:lnTo>
                              <a:cubicBezTo>
                                <a:pt x="0" y="39675"/>
                                <a:pt x="39674" y="0"/>
                                <a:pt x="88608" y="0"/>
                              </a:cubicBezTo>
                              <a:close/>
                            </a:path>
                          </a:pathLst>
                        </a:custGeom>
                        <a:solidFill>
                          <a:srgbClr val="4B629E"/>
                        </a:solidFill>
                        <a:ln w="0" cap="flat">
                          <a:noFill/>
                          <a:miter lim="127000"/>
                        </a:ln>
                        <a:effectLst/>
                      </wps:spPr>
                      <wps:bodyPr/>
                    </wps:wsp>
                    <wps:wsp>
                      <wps:cNvPr id="14" name="Shape 14"/>
                      <wps:cNvSpPr/>
                      <wps:spPr>
                        <a:xfrm>
                          <a:off x="327752" y="766464"/>
                          <a:ext cx="89992" cy="88608"/>
                        </a:xfrm>
                        <a:custGeom>
                          <a:avLst/>
                          <a:gdLst/>
                          <a:ahLst/>
                          <a:cxnLst/>
                          <a:rect l="0" t="0" r="0" b="0"/>
                          <a:pathLst>
                            <a:path w="89992" h="88608">
                              <a:moveTo>
                                <a:pt x="88608" y="0"/>
                              </a:moveTo>
                              <a:lnTo>
                                <a:pt x="89992" y="0"/>
                              </a:lnTo>
                              <a:lnTo>
                                <a:pt x="89992" y="88608"/>
                              </a:lnTo>
                              <a:lnTo>
                                <a:pt x="0" y="88608"/>
                              </a:lnTo>
                              <a:cubicBezTo>
                                <a:pt x="0" y="39675"/>
                                <a:pt x="39675" y="0"/>
                                <a:pt x="88608" y="0"/>
                              </a:cubicBezTo>
                              <a:close/>
                            </a:path>
                          </a:pathLst>
                        </a:custGeom>
                        <a:solidFill>
                          <a:srgbClr val="4B629E"/>
                        </a:solidFill>
                        <a:ln w="0" cap="flat">
                          <a:noFill/>
                          <a:miter lim="127000"/>
                        </a:ln>
                        <a:effectLst/>
                      </wps:spPr>
                      <wps:bodyPr/>
                    </wps:wsp>
                    <wps:wsp>
                      <wps:cNvPr id="15" name="Shape 15"/>
                      <wps:cNvSpPr/>
                      <wps:spPr>
                        <a:xfrm>
                          <a:off x="2" y="658915"/>
                          <a:ext cx="89992" cy="88608"/>
                        </a:xfrm>
                        <a:custGeom>
                          <a:avLst/>
                          <a:gdLst/>
                          <a:ahLst/>
                          <a:cxnLst/>
                          <a:rect l="0" t="0" r="0" b="0"/>
                          <a:pathLst>
                            <a:path w="89992" h="88608">
                              <a:moveTo>
                                <a:pt x="88608" y="0"/>
                              </a:moveTo>
                              <a:lnTo>
                                <a:pt x="89992" y="0"/>
                              </a:lnTo>
                              <a:lnTo>
                                <a:pt x="89992" y="88608"/>
                              </a:lnTo>
                              <a:lnTo>
                                <a:pt x="0" y="88608"/>
                              </a:lnTo>
                              <a:cubicBezTo>
                                <a:pt x="0" y="39675"/>
                                <a:pt x="39674" y="0"/>
                                <a:pt x="88608" y="0"/>
                              </a:cubicBezTo>
                              <a:close/>
                            </a:path>
                          </a:pathLst>
                        </a:custGeom>
                        <a:solidFill>
                          <a:srgbClr val="4B629E"/>
                        </a:solidFill>
                        <a:ln w="0" cap="flat">
                          <a:noFill/>
                          <a:miter lim="127000"/>
                        </a:ln>
                        <a:effectLst/>
                      </wps:spPr>
                      <wps:bodyPr/>
                    </wps:wsp>
                    <wps:wsp>
                      <wps:cNvPr id="16" name="Shape 16"/>
                      <wps:cNvSpPr/>
                      <wps:spPr>
                        <a:xfrm>
                          <a:off x="109266" y="658915"/>
                          <a:ext cx="89992" cy="88608"/>
                        </a:xfrm>
                        <a:custGeom>
                          <a:avLst/>
                          <a:gdLst/>
                          <a:ahLst/>
                          <a:cxnLst/>
                          <a:rect l="0" t="0" r="0" b="0"/>
                          <a:pathLst>
                            <a:path w="89992" h="88608">
                              <a:moveTo>
                                <a:pt x="0" y="0"/>
                              </a:moveTo>
                              <a:lnTo>
                                <a:pt x="89992" y="0"/>
                              </a:lnTo>
                              <a:lnTo>
                                <a:pt x="89992" y="88608"/>
                              </a:lnTo>
                              <a:lnTo>
                                <a:pt x="88608" y="88608"/>
                              </a:lnTo>
                              <a:cubicBezTo>
                                <a:pt x="39675" y="88608"/>
                                <a:pt x="0" y="48933"/>
                                <a:pt x="0" y="0"/>
                              </a:cubicBezTo>
                              <a:close/>
                            </a:path>
                          </a:pathLst>
                        </a:custGeom>
                        <a:solidFill>
                          <a:srgbClr val="4B629E"/>
                        </a:solidFill>
                        <a:ln w="0" cap="flat">
                          <a:noFill/>
                          <a:miter lim="127000"/>
                        </a:ln>
                        <a:effectLst/>
                      </wps:spPr>
                      <wps:bodyPr/>
                    </wps:wsp>
                    <wps:wsp>
                      <wps:cNvPr id="2887" name="Shape 2887"/>
                      <wps:cNvSpPr/>
                      <wps:spPr>
                        <a:xfrm>
                          <a:off x="218504" y="658913"/>
                          <a:ext cx="89992" cy="88608"/>
                        </a:xfrm>
                        <a:custGeom>
                          <a:avLst/>
                          <a:gdLst/>
                          <a:ahLst/>
                          <a:cxnLst/>
                          <a:rect l="0" t="0" r="0" b="0"/>
                          <a:pathLst>
                            <a:path w="89992" h="88608">
                              <a:moveTo>
                                <a:pt x="0" y="0"/>
                              </a:moveTo>
                              <a:lnTo>
                                <a:pt x="89992" y="0"/>
                              </a:lnTo>
                              <a:lnTo>
                                <a:pt x="89992" y="88608"/>
                              </a:lnTo>
                              <a:lnTo>
                                <a:pt x="0" y="88608"/>
                              </a:lnTo>
                              <a:lnTo>
                                <a:pt x="0" y="0"/>
                              </a:lnTo>
                            </a:path>
                          </a:pathLst>
                        </a:custGeom>
                        <a:solidFill>
                          <a:srgbClr val="4B629E"/>
                        </a:solidFill>
                        <a:ln w="0" cap="flat">
                          <a:noFill/>
                          <a:miter lim="127000"/>
                        </a:ln>
                        <a:effectLst/>
                      </wps:spPr>
                      <wps:bodyPr/>
                    </wps:wsp>
                    <wps:wsp>
                      <wps:cNvPr id="2888" name="Shape 2888"/>
                      <wps:cNvSpPr/>
                      <wps:spPr>
                        <a:xfrm>
                          <a:off x="327749" y="658913"/>
                          <a:ext cx="89992" cy="88608"/>
                        </a:xfrm>
                        <a:custGeom>
                          <a:avLst/>
                          <a:gdLst/>
                          <a:ahLst/>
                          <a:cxnLst/>
                          <a:rect l="0" t="0" r="0" b="0"/>
                          <a:pathLst>
                            <a:path w="89992" h="88608">
                              <a:moveTo>
                                <a:pt x="0" y="0"/>
                              </a:moveTo>
                              <a:lnTo>
                                <a:pt x="89992" y="0"/>
                              </a:lnTo>
                              <a:lnTo>
                                <a:pt x="89992" y="88608"/>
                              </a:lnTo>
                              <a:lnTo>
                                <a:pt x="0" y="88608"/>
                              </a:lnTo>
                              <a:lnTo>
                                <a:pt x="0" y="0"/>
                              </a:lnTo>
                            </a:path>
                          </a:pathLst>
                        </a:custGeom>
                        <a:solidFill>
                          <a:srgbClr val="4B629E"/>
                        </a:solidFill>
                        <a:ln w="0" cap="flat">
                          <a:noFill/>
                          <a:miter lim="127000"/>
                        </a:ln>
                        <a:effectLst/>
                      </wps:spPr>
                      <wps:bodyPr/>
                    </wps:wsp>
                    <wps:wsp>
                      <wps:cNvPr id="2889" name="Shape 2889"/>
                      <wps:cNvSpPr/>
                      <wps:spPr>
                        <a:xfrm>
                          <a:off x="0" y="551369"/>
                          <a:ext cx="89992" cy="88608"/>
                        </a:xfrm>
                        <a:custGeom>
                          <a:avLst/>
                          <a:gdLst/>
                          <a:ahLst/>
                          <a:cxnLst/>
                          <a:rect l="0" t="0" r="0" b="0"/>
                          <a:pathLst>
                            <a:path w="89992" h="88608">
                              <a:moveTo>
                                <a:pt x="0" y="0"/>
                              </a:moveTo>
                              <a:lnTo>
                                <a:pt x="89992" y="0"/>
                              </a:lnTo>
                              <a:lnTo>
                                <a:pt x="89992" y="88608"/>
                              </a:lnTo>
                              <a:lnTo>
                                <a:pt x="0" y="88608"/>
                              </a:lnTo>
                              <a:lnTo>
                                <a:pt x="0" y="0"/>
                              </a:lnTo>
                            </a:path>
                          </a:pathLst>
                        </a:custGeom>
                        <a:solidFill>
                          <a:srgbClr val="4B629E"/>
                        </a:solidFill>
                        <a:ln w="0" cap="flat">
                          <a:noFill/>
                          <a:miter lim="127000"/>
                        </a:ln>
                        <a:effectLst/>
                      </wps:spPr>
                      <wps:bodyPr/>
                    </wps:wsp>
                    <wps:wsp>
                      <wps:cNvPr id="20" name="Shape 20"/>
                      <wps:cNvSpPr/>
                      <wps:spPr>
                        <a:xfrm>
                          <a:off x="109266" y="551364"/>
                          <a:ext cx="89992" cy="88608"/>
                        </a:xfrm>
                        <a:custGeom>
                          <a:avLst/>
                          <a:gdLst/>
                          <a:ahLst/>
                          <a:cxnLst/>
                          <a:rect l="0" t="0" r="0" b="0"/>
                          <a:pathLst>
                            <a:path w="89992" h="88608">
                              <a:moveTo>
                                <a:pt x="0" y="0"/>
                              </a:moveTo>
                              <a:lnTo>
                                <a:pt x="89992" y="0"/>
                              </a:lnTo>
                              <a:cubicBezTo>
                                <a:pt x="89992" y="48933"/>
                                <a:pt x="50317" y="88608"/>
                                <a:pt x="1384" y="88608"/>
                              </a:cubicBezTo>
                              <a:lnTo>
                                <a:pt x="0" y="88608"/>
                              </a:lnTo>
                              <a:lnTo>
                                <a:pt x="0" y="0"/>
                              </a:lnTo>
                              <a:close/>
                            </a:path>
                          </a:pathLst>
                        </a:custGeom>
                        <a:solidFill>
                          <a:srgbClr val="4B629E"/>
                        </a:solidFill>
                        <a:ln w="0" cap="flat">
                          <a:noFill/>
                          <a:miter lim="127000"/>
                        </a:ln>
                        <a:effectLst/>
                      </wps:spPr>
                      <wps:bodyPr/>
                    </wps:wsp>
                    <wps:wsp>
                      <wps:cNvPr id="21" name="Shape 21"/>
                      <wps:cNvSpPr/>
                      <wps:spPr>
                        <a:xfrm>
                          <a:off x="218509" y="551364"/>
                          <a:ext cx="89992" cy="88608"/>
                        </a:xfrm>
                        <a:custGeom>
                          <a:avLst/>
                          <a:gdLst/>
                          <a:ahLst/>
                          <a:cxnLst/>
                          <a:rect l="0" t="0" r="0" b="0"/>
                          <a:pathLst>
                            <a:path w="89992" h="88608">
                              <a:moveTo>
                                <a:pt x="0" y="0"/>
                              </a:moveTo>
                              <a:lnTo>
                                <a:pt x="89992" y="0"/>
                              </a:lnTo>
                              <a:cubicBezTo>
                                <a:pt x="89992" y="48933"/>
                                <a:pt x="50317" y="88608"/>
                                <a:pt x="1384" y="88608"/>
                              </a:cubicBezTo>
                              <a:lnTo>
                                <a:pt x="0" y="88608"/>
                              </a:lnTo>
                              <a:lnTo>
                                <a:pt x="0" y="0"/>
                              </a:lnTo>
                              <a:close/>
                            </a:path>
                          </a:pathLst>
                        </a:custGeom>
                        <a:solidFill>
                          <a:srgbClr val="4B629E"/>
                        </a:solidFill>
                        <a:ln w="0" cap="flat">
                          <a:noFill/>
                          <a:miter lim="127000"/>
                        </a:ln>
                        <a:effectLst/>
                      </wps:spPr>
                      <wps:bodyPr/>
                    </wps:wsp>
                    <wps:wsp>
                      <wps:cNvPr id="2890" name="Shape 2890"/>
                      <wps:cNvSpPr/>
                      <wps:spPr>
                        <a:xfrm>
                          <a:off x="327749" y="551369"/>
                          <a:ext cx="89992" cy="88608"/>
                        </a:xfrm>
                        <a:custGeom>
                          <a:avLst/>
                          <a:gdLst/>
                          <a:ahLst/>
                          <a:cxnLst/>
                          <a:rect l="0" t="0" r="0" b="0"/>
                          <a:pathLst>
                            <a:path w="89992" h="88608">
                              <a:moveTo>
                                <a:pt x="0" y="0"/>
                              </a:moveTo>
                              <a:lnTo>
                                <a:pt x="89992" y="0"/>
                              </a:lnTo>
                              <a:lnTo>
                                <a:pt x="89992" y="88608"/>
                              </a:lnTo>
                              <a:lnTo>
                                <a:pt x="0" y="88608"/>
                              </a:lnTo>
                              <a:lnTo>
                                <a:pt x="0" y="0"/>
                              </a:lnTo>
                            </a:path>
                          </a:pathLst>
                        </a:custGeom>
                        <a:solidFill>
                          <a:srgbClr val="4B629E"/>
                        </a:solidFill>
                        <a:ln w="0" cap="flat">
                          <a:noFill/>
                          <a:miter lim="127000"/>
                        </a:ln>
                        <a:effectLst/>
                      </wps:spPr>
                      <wps:bodyPr/>
                    </wps:wsp>
                    <wps:wsp>
                      <wps:cNvPr id="23" name="Shape 23"/>
                      <wps:cNvSpPr/>
                      <wps:spPr>
                        <a:xfrm>
                          <a:off x="7" y="443812"/>
                          <a:ext cx="89992" cy="88608"/>
                        </a:xfrm>
                        <a:custGeom>
                          <a:avLst/>
                          <a:gdLst/>
                          <a:ahLst/>
                          <a:cxnLst/>
                          <a:rect l="0" t="0" r="0" b="0"/>
                          <a:pathLst>
                            <a:path w="89992" h="88608">
                              <a:moveTo>
                                <a:pt x="0" y="0"/>
                              </a:moveTo>
                              <a:lnTo>
                                <a:pt x="89992" y="0"/>
                              </a:lnTo>
                              <a:cubicBezTo>
                                <a:pt x="89992" y="48933"/>
                                <a:pt x="50317" y="88608"/>
                                <a:pt x="1384" y="88608"/>
                              </a:cubicBezTo>
                              <a:lnTo>
                                <a:pt x="0" y="88608"/>
                              </a:lnTo>
                              <a:lnTo>
                                <a:pt x="0" y="0"/>
                              </a:lnTo>
                              <a:close/>
                            </a:path>
                          </a:pathLst>
                        </a:custGeom>
                        <a:solidFill>
                          <a:srgbClr val="4B629E"/>
                        </a:solidFill>
                        <a:ln w="0" cap="flat">
                          <a:noFill/>
                          <a:miter lim="127000"/>
                        </a:ln>
                        <a:effectLst/>
                      </wps:spPr>
                      <wps:bodyPr/>
                    </wps:wsp>
                    <wps:wsp>
                      <wps:cNvPr id="24" name="Shape 24"/>
                      <wps:cNvSpPr/>
                      <wps:spPr>
                        <a:xfrm>
                          <a:off x="109266" y="443812"/>
                          <a:ext cx="89992" cy="88608"/>
                        </a:xfrm>
                        <a:custGeom>
                          <a:avLst/>
                          <a:gdLst/>
                          <a:ahLst/>
                          <a:cxnLst/>
                          <a:rect l="0" t="0" r="0" b="0"/>
                          <a:pathLst>
                            <a:path w="89992" h="88608">
                              <a:moveTo>
                                <a:pt x="0" y="0"/>
                              </a:moveTo>
                              <a:lnTo>
                                <a:pt x="1384" y="0"/>
                              </a:lnTo>
                              <a:cubicBezTo>
                                <a:pt x="50317" y="0"/>
                                <a:pt x="89992" y="39675"/>
                                <a:pt x="89992" y="88608"/>
                              </a:cubicBezTo>
                              <a:lnTo>
                                <a:pt x="0" y="88608"/>
                              </a:lnTo>
                              <a:lnTo>
                                <a:pt x="0" y="0"/>
                              </a:lnTo>
                              <a:close/>
                            </a:path>
                          </a:pathLst>
                        </a:custGeom>
                        <a:solidFill>
                          <a:srgbClr val="4B629E"/>
                        </a:solidFill>
                        <a:ln w="0" cap="flat">
                          <a:noFill/>
                          <a:miter lim="127000"/>
                        </a:ln>
                        <a:effectLst/>
                      </wps:spPr>
                      <wps:bodyPr/>
                    </wps:wsp>
                    <wps:wsp>
                      <wps:cNvPr id="25" name="Shape 25"/>
                      <wps:cNvSpPr/>
                      <wps:spPr>
                        <a:xfrm>
                          <a:off x="218505" y="443812"/>
                          <a:ext cx="89992" cy="88608"/>
                        </a:xfrm>
                        <a:custGeom>
                          <a:avLst/>
                          <a:gdLst/>
                          <a:ahLst/>
                          <a:cxnLst/>
                          <a:rect l="0" t="0" r="0" b="0"/>
                          <a:pathLst>
                            <a:path w="89992" h="88608">
                              <a:moveTo>
                                <a:pt x="88608" y="0"/>
                              </a:moveTo>
                              <a:lnTo>
                                <a:pt x="89992" y="0"/>
                              </a:lnTo>
                              <a:lnTo>
                                <a:pt x="89992" y="88608"/>
                              </a:lnTo>
                              <a:lnTo>
                                <a:pt x="0" y="88608"/>
                              </a:lnTo>
                              <a:cubicBezTo>
                                <a:pt x="0" y="39675"/>
                                <a:pt x="39674" y="0"/>
                                <a:pt x="88608" y="0"/>
                              </a:cubicBezTo>
                              <a:close/>
                            </a:path>
                          </a:pathLst>
                        </a:custGeom>
                        <a:solidFill>
                          <a:srgbClr val="4B629E"/>
                        </a:solidFill>
                        <a:ln w="0" cap="flat">
                          <a:noFill/>
                          <a:miter lim="127000"/>
                        </a:ln>
                        <a:effectLst/>
                      </wps:spPr>
                      <wps:bodyPr/>
                    </wps:wsp>
                    <wps:wsp>
                      <wps:cNvPr id="26" name="Shape 26"/>
                      <wps:cNvSpPr/>
                      <wps:spPr>
                        <a:xfrm>
                          <a:off x="327752" y="443812"/>
                          <a:ext cx="89992" cy="88608"/>
                        </a:xfrm>
                        <a:custGeom>
                          <a:avLst/>
                          <a:gdLst/>
                          <a:ahLst/>
                          <a:cxnLst/>
                          <a:rect l="0" t="0" r="0" b="0"/>
                          <a:pathLst>
                            <a:path w="89992" h="88608">
                              <a:moveTo>
                                <a:pt x="0" y="0"/>
                              </a:moveTo>
                              <a:lnTo>
                                <a:pt x="1384" y="0"/>
                              </a:lnTo>
                              <a:cubicBezTo>
                                <a:pt x="50317" y="0"/>
                                <a:pt x="89992" y="39675"/>
                                <a:pt x="89992" y="88608"/>
                              </a:cubicBezTo>
                              <a:lnTo>
                                <a:pt x="0" y="88608"/>
                              </a:lnTo>
                              <a:lnTo>
                                <a:pt x="0" y="0"/>
                              </a:lnTo>
                              <a:close/>
                            </a:path>
                          </a:pathLst>
                        </a:custGeom>
                        <a:solidFill>
                          <a:srgbClr val="4B629E"/>
                        </a:solidFill>
                        <a:ln w="0" cap="flat">
                          <a:noFill/>
                          <a:miter lim="127000"/>
                        </a:ln>
                        <a:effectLst/>
                      </wps:spPr>
                      <wps:bodyPr/>
                    </wps:wsp>
                    <wps:wsp>
                      <wps:cNvPr id="27" name="Shape 27"/>
                      <wps:cNvSpPr/>
                      <wps:spPr>
                        <a:xfrm>
                          <a:off x="7" y="766467"/>
                          <a:ext cx="89992" cy="88608"/>
                        </a:xfrm>
                        <a:custGeom>
                          <a:avLst/>
                          <a:gdLst/>
                          <a:ahLst/>
                          <a:cxnLst/>
                          <a:rect l="0" t="0" r="0" b="0"/>
                          <a:pathLst>
                            <a:path w="89992" h="88608">
                              <a:moveTo>
                                <a:pt x="0" y="0"/>
                              </a:moveTo>
                              <a:lnTo>
                                <a:pt x="89992" y="0"/>
                              </a:lnTo>
                              <a:lnTo>
                                <a:pt x="89992" y="88608"/>
                              </a:lnTo>
                              <a:lnTo>
                                <a:pt x="88608" y="88608"/>
                              </a:lnTo>
                              <a:cubicBezTo>
                                <a:pt x="39675" y="88608"/>
                                <a:pt x="0" y="48933"/>
                                <a:pt x="0" y="0"/>
                              </a:cubicBezTo>
                              <a:close/>
                            </a:path>
                          </a:pathLst>
                        </a:custGeom>
                        <a:solidFill>
                          <a:srgbClr val="4B629E"/>
                        </a:solidFill>
                        <a:ln w="0" cap="flat">
                          <a:noFill/>
                          <a:miter lim="127000"/>
                        </a:ln>
                        <a:effectLst/>
                      </wps:spPr>
                      <wps:bodyPr/>
                    </wps:wsp>
                    <wps:wsp>
                      <wps:cNvPr id="28" name="Shape 28"/>
                      <wps:cNvSpPr/>
                      <wps:spPr>
                        <a:xfrm>
                          <a:off x="539429" y="103394"/>
                          <a:ext cx="218872" cy="218872"/>
                        </a:xfrm>
                        <a:custGeom>
                          <a:avLst/>
                          <a:gdLst/>
                          <a:ahLst/>
                          <a:cxnLst/>
                          <a:rect l="0" t="0" r="0" b="0"/>
                          <a:pathLst>
                            <a:path w="218872" h="218872">
                              <a:moveTo>
                                <a:pt x="0" y="0"/>
                              </a:moveTo>
                              <a:lnTo>
                                <a:pt x="218872" y="0"/>
                              </a:lnTo>
                              <a:lnTo>
                                <a:pt x="218872" y="218872"/>
                              </a:lnTo>
                              <a:lnTo>
                                <a:pt x="209131" y="218872"/>
                              </a:lnTo>
                              <a:cubicBezTo>
                                <a:pt x="93637" y="218872"/>
                                <a:pt x="0" y="125235"/>
                                <a:pt x="0" y="9741"/>
                              </a:cubicBezTo>
                              <a:lnTo>
                                <a:pt x="0" y="0"/>
                              </a:lnTo>
                              <a:close/>
                            </a:path>
                          </a:pathLst>
                        </a:custGeom>
                        <a:solidFill>
                          <a:srgbClr val="FFFEFD"/>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72AB3321" id="Agrupar 25" o:spid="_x0000_s1026" style="position:absolute;margin-left:522pt;margin-top:3.6pt;width:67.55pt;height:67.85pt;z-index:251661824;mso-position-horizontal-relative:page;mso-position-vertical-relative:page" coordsize="8577,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NN5GAcAAA9FAAAOAAAAZHJzL2Uyb0RvYy54bWzsXNtym0gQfd+q/QdK7xvBcFfZTq3jOC+p&#10;TaqS/QCMkEQtAgqw5ezXb08PDTOAvSKWHcviRcDQzKXnnO6em87e328T7S4qyjhLz2fGO32mRWmY&#10;LeN0fT77+/v1H95MK6sgXQZJlkbnsx9ROXt/8ftvZ7t8EbFskyXLqNAgk7Rc7PLz2aaq8sV8Xoab&#10;aBuU77I8SuHlKiu2QQWPxXq+LIId5L5N5kzXnfkuK5Z5kYVRWULqlXg5u8D8V6sorL6sVmVUacn5&#10;DOpW4W+Bvzf8d35xFizWRZBv4rCuRvATtdgGcQqFNlldBVWg3RZxL6ttHBZZma2qd2G2nWerVRxG&#10;2AZojaF3WvOpyG5zbMt6sVvnjZpAtR09/XS24V93XwstXkLfMWYbtqP79kxLgy301Z/r4jYPCo3Z&#10;XE27fL0A6U9F/i3/Woi2wu3nLPynhNfz7nv+vG6F71fFln8ETdbuUf8/Gv1H95UWQqJnu54HxYfw&#10;ynMMB6qC/RNuoBN7X4Wbj+13rmk239mmx7+bBwtRKFatqcouB6SVrTLLpynz2ybII+yjkqunViag&#10;XugQX2tYH14wSHDtoTrLRVkrsqMbf6b1dWMZrsvgDdcN3qttDBbhbVl9ijJUcnD3uaxQdesl3QUb&#10;ugvvU7otgCCPUiMPKv4d7zl+q+3q0qEmm6Yi/O02u4u+ZyhX8a4yfd8wnbYl0ButSJLKotQ0ajSI&#10;kgBdc8xTElRUQFJ0FdJA966uSICusmBdYQEcEghvb+LwMvpXrq7I13A9V2cCnyKbOkXqO5E+oAk1&#10;2zDJykiUy3WMyG30DsqQe7bMknh5HScJ13RZrG8+JIV2F4B1c3zzg2fUwFfEkpR3G1Q7DMDCrpKg&#10;QlOVZjwfRMk2rsAKJ/GWmwFX19EuYjfwYiK0owIywCXCLb+7yZY/EM6YDrTiduIF+AXwk/nl82bv&#10;zS/DtX0fzAWgg9+6ruhFskIMsGVZgml4j1YItEE0lfvjWZlGNQGm1RUZYhpJSfR5iGmSaJ2hCneC&#10;vcyLQUEVwLK4oXsM7BTCquaFSOnxQqoM4U3N9jC8uL6+/nh9dSK8MIDlMjHgeQwzLLBVvnA/lmV6&#10;4mswALWfJft7LD5IWGoC10OkMDy7tgYkSTRQ4SjQzExfZ27r18Avdn1T3zWQ4oCiiptRC6Biexke&#10;3tn1WnoQF3Rlmpfsw4lQjWGoKpMNU0bRzQJXC/EuwsJB390hG8SRr4RsUJPHA779yFZDuXEGj8d6&#10;UCjo5rnhD3V4Qtxlu+zKpWD8rcddAHGI6Tugd0b5GEP3mWtgx7qOYzl1rEA+xgMHxATqoSydFPvi&#10;sVddD8C8qMZQ5LUf5OucpPCMDD1dhcFv5eSGkwxdhawoeV851do/De7WpcP8jydi4w0YJchgh+cx&#10;9p1BaFHbd4R6Z6BxTFAXUJPN9kPhVAtjFXbtoP6QcFcjKJkcpu+49fyRSOYJMKwjHlLg1m+Zmudh&#10;RiGnRRtQs0IbaxRtTOa6NvgA6CmkDX7dBkYTbYRu9rX+Q3IqxP+XNiJGRT5PtOELFc8yaWw0M+9i&#10;1hieR3kbZIxje774cGLM5Gjk2eI3OA1sdAYj8DyGMXwo4og1imOnza8birTx076ORkRm3L03X5BX&#10;Ec2wPB+W86An1WSKJ1XnNcVnj6wgD69OwigeZjDlCA1TxlAHhzYimkbq1N01jeLb4U8D7gfnuKZR&#10;/IssFgK4O+vxmDIG7nxIYomFkQnu8mL4BHe+x+hVrY0DuDvL45gyBu7CMNk27OCYpmfrBb4J6a8P&#10;6YBTJYrBCHH/fSBt+I9QP+J5JkFYCpDHT82qIXV33NyLx23dNMQaeBPkUKhumJ4IC5s3EP6o2R9u&#10;KQNyPsjC9UnNzjJYfFNYgwvPe7MGI38RCk2s6e8ObN3ExJq3tOOQeX7X2/CUMVGVNIiYQqtpEME3&#10;qCfpK91gyzor3/A8BuoiOMA9hPUe6VOcGVLDnimqajauv8GlCNZZ84bnMYSRliJOgzXNOIEGLTQq&#10;GCJNO95AaRprtLFWb7NH+2oah7xWF9NZ7qZjZnuekpI2Vx07YwREm51JEBeMH8ETfbpeRoY/ydBV&#10;yIq5gyG5ISoK6R7fps1VL3X0iXXWvOF5jKORNlcdO232m/SaHM3AYcHTmvDqLnbjPty9J7zEWObY&#10;N/DuR5Y2bOqGZarPaOWG/EZHFrfxK9s9pBXxIR8zbRCB8/Ucn7/qeC3rrZeP8jG26Vv8rDrs8DF0&#10;Ex741+12RIjcPLc+41Hfw3vAxIsf8qCa8AO2olK8nm3wJQdIRIj2rQpzyov2l0sYf1BQaT1J0VUU&#10;znQ4Ry+OywxKD/HHNx1TWK32ExozCTtgMJuZyu54ke67Fh0hVzNWK6UaE3p3mLWY13JeF/81Av51&#10;A5FZ/0MI/1sP+Rnu5f8xufgPAAD//wMAUEsDBBQABgAIAAAAIQB0d2mh4QAAAAsBAAAPAAAAZHJz&#10;L2Rvd25yZXYueG1sTI9BS8NAEIXvgv9hGcGb3WyM1sZsSinqqRRsBfG2TaZJaHY2ZLdJ+u+dnvQ2&#10;j3m8971sOdlWDNj7xpEGNYtAIBWubKjS8LV/f3gB4YOh0rSOUMMFPSzz25vMpKUb6ROHXagEh5BP&#10;jYY6hC6V0hc1WuNnrkPi39H11gSWfSXL3owcblsZR9GztKYhbqhNh+sai9PubDV8jGZcPaq3YXM6&#10;ri8/+6ft90ah1vd30+oVRMAp/Jnhis/okDPTwZ2p9KJlHSUJjwka5jGIq0HNFwrEga8kXoDMM/l/&#10;Q/4LAAD//wMAUEsBAi0AFAAGAAgAAAAhALaDOJL+AAAA4QEAABMAAAAAAAAAAAAAAAAAAAAAAFtD&#10;b250ZW50X1R5cGVzXS54bWxQSwECLQAUAAYACAAAACEAOP0h/9YAAACUAQAACwAAAAAAAAAAAAAA&#10;AAAvAQAAX3JlbHMvLnJlbHNQSwECLQAUAAYACAAAACEAXdTTeRgHAAAPRQAADgAAAAAAAAAAAAAA&#10;AAAuAgAAZHJzL2Uyb0RvYy54bWxQSwECLQAUAAYACAAAACEAdHdpoeEAAAALAQAADwAAAAAAAAAA&#10;AAAAAAByCQAAZHJzL2Rvd25yZXYueG1sUEsFBgAAAAAEAAQA8wAAAIAKAAAAAA==&#10;">
              <v:shape id="Shape 8" o:spid="_x0000_s1027" style="position:absolute;width:4177;height:4177;visibility:visible;mso-wrap-style:square;v-text-anchor:top" coordsize="417729,417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xwwAAANoAAAAPAAAAZHJzL2Rvd25yZXYueG1sRI9BawIx&#10;FITvhf6H8Aq9FM3aQ5HV7KIVUaSX2i5eH5vn7trNy5JEjf++KRQ8DjPfDDMvo+nFhZzvLCuYjDMQ&#10;xLXVHTcKvr/WoykIH5A19pZJwY08lMXjwxxzba/8SZd9aEQqYZ+jgjaEIZfS1y0Z9GM7ECfvaJ3B&#10;kKRrpHZ4TeWml69Z9iYNdpwWWhzovaX6Z382Cqab1WQ5HOxLvYvu47TcVtG4Sqnnp7iYgQgUwz38&#10;T2914uDvSroBsvgFAAD//wMAUEsBAi0AFAAGAAgAAAAhANvh9svuAAAAhQEAABMAAAAAAAAAAAAA&#10;AAAAAAAAAFtDb250ZW50X1R5cGVzXS54bWxQSwECLQAUAAYACAAAACEAWvQsW78AAAAVAQAACwAA&#10;AAAAAAAAAAAAAAAfAQAAX3JlbHMvLnJlbHNQSwECLQAUAAYACAAAACEAG//2McMAAADaAAAADwAA&#10;AAAAAAAAAAAAAAAHAgAAZHJzL2Rvd25yZXYueG1sUEsFBgAAAAADAAMAtwAAAPcCAAAAAA==&#10;" path="m399136,r18593,l417729,417728,,417728,,399136c,178702,178702,,399136,xe" fillcolor="#693c81" stroked="f" strokeweight="0">
                <v:stroke miterlimit="83231f" joinstyle="miter"/>
                <v:path arrowok="t" textboxrect="0,0,417729,417728"/>
              </v:shape>
              <v:shape id="Shape 9" o:spid="_x0000_s1028" style="position:absolute;left:1759;top:1759;width:2418;height:2418;visibility:visible;mso-wrap-style:square;v-text-anchor:top" coordsize="241744,241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wn3xQAAANoAAAAPAAAAZHJzL2Rvd25yZXYueG1sRI9Pa8JA&#10;FMTvQr/D8gpeRDeVUproRqTF4qFUGr14e8m+/LHZtyG7avrtuwXB4zAzv2GWq8G04kK9aywreJpF&#10;IIgLqxuuFBz2m+krCOeRNbaWScEvOVilD6MlJtpe+Zsuma9EgLBLUEHtfZdI6YqaDLqZ7YiDV9re&#10;oA+yr6Tu8RrgppXzKHqRBhsOCzV29FZT8ZOdjYK12346/34853F2es7zr49JuZsrNX4c1gsQngZ/&#10;D9/aW60ghv8r4QbI9A8AAP//AwBQSwECLQAUAAYACAAAACEA2+H2y+4AAACFAQAAEwAAAAAAAAAA&#10;AAAAAAAAAAAAW0NvbnRlbnRfVHlwZXNdLnhtbFBLAQItABQABgAIAAAAIQBa9CxbvwAAABUBAAAL&#10;AAAAAAAAAAAAAAAAAB8BAABfcmVscy8ucmVsc1BLAQItABQABgAIAAAAIQA8rwn3xQAAANoAAAAP&#10;AAAAAAAAAAAAAAAAAAcCAABkcnMvZG93bnJldi54bWxQSwUGAAAAAAMAAwC3AAAA+QIAAAAA&#10;" path="m241744,r,241745l,241745c,108229,108229,,241744,xe" fillcolor="#fffefd" stroked="f" strokeweight="0">
                <v:stroke miterlimit="83231f" joinstyle="miter"/>
                <v:path arrowok="t" textboxrect="0,0,241744,241745"/>
              </v:shape>
              <v:shape id="Shape 10" o:spid="_x0000_s1029" style="position:absolute;left:4399;top:4438;width:4178;height:4177;visibility:visible;mso-wrap-style:square;v-text-anchor:top" coordsize="417729,417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FqgwgAAANsAAAAPAAAAZHJzL2Rvd25yZXYueG1sRI9Bb8Iw&#10;DIXvSPsPkZF2g7Q7jFEICE2bNI3TAHG2GtNUNE6VhFL+/XyYtJut9/ze5/V29J0aKKY2sIFyXoAi&#10;roNtuTFwOn7O3kCljGyxC0wGHpRgu3marLGy4c4/NBxyoySEU4UGXM59pXWqHXlM89ATi3YJ0WOW&#10;NTbaRrxLuO/0S1G8ao8tS4PDnt4d1dfDzRuwi7C8DbEO+/Jx+l6U549m7wpjnqfjbgUq05j/zX/X&#10;X1bwhV5+kQH05hcAAP//AwBQSwECLQAUAAYACAAAACEA2+H2y+4AAACFAQAAEwAAAAAAAAAAAAAA&#10;AAAAAAAAW0NvbnRlbnRfVHlwZXNdLnhtbFBLAQItABQABgAIAAAAIQBa9CxbvwAAABUBAAALAAAA&#10;AAAAAAAAAAAAAB8BAABfcmVscy8ucmVsc1BLAQItABQABgAIAAAAIQCiuFqgwgAAANsAAAAPAAAA&#10;AAAAAAAAAAAAAAcCAABkcnMvZG93bnJldi54bWxQSwUGAAAAAAMAAwC3AAAA9gIAAAAA&#10;" path="m,l18593,c239027,,417729,178702,417729,399136r,18592l,417728,,xe" fillcolor="#d33b2c" stroked="f" strokeweight="0">
                <v:stroke miterlimit="83231f" joinstyle="miter"/>
                <v:path arrowok="t" textboxrect="0,0,417729,417728"/>
              </v:shape>
              <v:shape id="Shape 2885" o:spid="_x0000_s1030" style="position:absolute;left:4400;top:39;width:4177;height:4177;visibility:visible;mso-wrap-style:square;v-text-anchor:top" coordsize="417728,417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joxQAAAN0AAAAPAAAAZHJzL2Rvd25yZXYueG1sRI9PawIx&#10;FMTvgt8hvEJvmq2ipFujiCB4Eax/en5sXneX3bwsSXS3374pFDwOM/MbZrUZbCse5EPtWMPbNANB&#10;XDhTc6nhetlPFIgQkQ22jknDDwXYrMejFebG9fxJj3MsRYJwyFFDFWOXSxmKiiyGqeuIk/ftvMWY&#10;pC+l8dgnuG3lLMuW0mLNaaHCjnYVFc35bjV0/XGh1Pz9q2niCef+eDs15U3r15dh+wEi0hCf4f/2&#10;wWiYKbWAvzfpCcj1LwAAAP//AwBQSwECLQAUAAYACAAAACEA2+H2y+4AAACFAQAAEwAAAAAAAAAA&#10;AAAAAAAAAAAAW0NvbnRlbnRfVHlwZXNdLnhtbFBLAQItABQABgAIAAAAIQBa9CxbvwAAABUBAAAL&#10;AAAAAAAAAAAAAAAAAB8BAABfcmVscy8ucmVsc1BLAQItABQABgAIAAAAIQCVsjjoxQAAAN0AAAAP&#10;AAAAAAAAAAAAAAAAAAcCAABkcnMvZG93bnJldi54bWxQSwUGAAAAAAMAAwC3AAAA+QIAAAAA&#10;" path="m,l417728,r,417728l,417728,,e" fillcolor="#572d78" stroked="f" strokeweight="0">
                <v:stroke miterlimit="83231f" joinstyle="miter"/>
                <v:path arrowok="t" textboxrect="0,0,417728,417728"/>
              </v:shape>
              <v:shape id="Shape 2886" o:spid="_x0000_s1031" style="position:absolute;left:1092;top:7664;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xNDxgAAAN0AAAAPAAAAZHJzL2Rvd25yZXYueG1sRI9BS8NA&#10;FITvgv9heQVv9qU9lJB2W9qCIvUgpj14fGSf2dDs25Bdm5hf7wqCx2FmvmE2u9G16sZ9aLxoWMwz&#10;UCyVN43UGi7np8ccVIgkhlovrOGbA+y293cbKowf5J1vZaxVgkgoSIONsSsQQ2XZUZj7jiV5n753&#10;FJPsazQ9DQnuWlxm2QodNZIWLHV8tFxdyy+nYfp4RTzYYXF6w9P0bA/lFOtG64fZuF+DijzG//Bf&#10;+8VoWOb5Cn7fpCeA2x8AAAD//wMAUEsBAi0AFAAGAAgAAAAhANvh9svuAAAAhQEAABMAAAAAAAAA&#10;AAAAAAAAAAAAAFtDb250ZW50X1R5cGVzXS54bWxQSwECLQAUAAYACAAAACEAWvQsW78AAAAVAQAA&#10;CwAAAAAAAAAAAAAAAAAfAQAAX3JlbHMvLnJlbHNQSwECLQAUAAYACAAAACEANxMTQ8YAAADdAAAA&#10;DwAAAAAAAAAAAAAAAAAHAgAAZHJzL2Rvd25yZXYueG1sUEsFBgAAAAADAAMAtwAAAPoCAAAAAA==&#10;" path="m,l89992,r,88608l,88608,,e" fillcolor="#4b629e" stroked="f" strokeweight="0">
                <v:stroke miterlimit="83231f" joinstyle="miter"/>
                <v:path arrowok="t" textboxrect="0,0,89992,88608"/>
              </v:shape>
              <v:shape id="Shape 13" o:spid="_x0000_s1032" style="position:absolute;left:2185;top:7664;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RPQwgAAANsAAAAPAAAAZHJzL2Rvd25yZXYueG1sRE9Na8JA&#10;EL0L/odlhN50Y4OtRFeR0kKh7aHqxduQHZNodjbd3Wjy792C4G0e73OW687U4kLOV5YVTCcJCOLc&#10;6ooLBfvdx3gOwgdkjbVlUtCTh/VqOFhipu2Vf+myDYWIIewzVFCG0GRS+rwkg35iG+LIHa0zGCJ0&#10;hdQOrzHc1PI5SV6kwYpjQ4kNvZWUn7etUYBt9f5q+7/T8ac/TL8Szmc+/VbqadRtFiACdeEhvrs/&#10;dZyfwv8v8QC5ugEAAP//AwBQSwECLQAUAAYACAAAACEA2+H2y+4AAACFAQAAEwAAAAAAAAAAAAAA&#10;AAAAAAAAW0NvbnRlbnRfVHlwZXNdLnhtbFBLAQItABQABgAIAAAAIQBa9CxbvwAAABUBAAALAAAA&#10;AAAAAAAAAAAAAB8BAABfcmVscy8ucmVsc1BLAQItABQABgAIAAAAIQBAERPQwgAAANsAAAAPAAAA&#10;AAAAAAAAAAAAAAcCAABkcnMvZG93bnJldi54bWxQSwUGAAAAAAMAAwC3AAAA9gIAAAAA&#10;" path="m88608,r1384,l89992,88608,,88608c,39675,39674,,88608,xe" fillcolor="#4b629e" stroked="f" strokeweight="0">
                <v:stroke miterlimit="83231f" joinstyle="miter"/>
                <v:path arrowok="t" textboxrect="0,0,89992,88608"/>
              </v:shape>
              <v:shape id="Shape 14" o:spid="_x0000_s1033" style="position:absolute;left:3277;top:7664;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ukwwAAANsAAAAPAAAAZHJzL2Rvd25yZXYueG1sRE9Na8JA&#10;EL0X/A/LCL01G621JbqKiIWC9tDYS29Ddkyi2dm4u2ry791Cobd5vM+ZLzvTiCs5X1tWMEpSEMSF&#10;1TWXCr73709vIHxA1thYJgU9eVguBg9zzLS98Rdd81CKGMI+QwVVCG0mpS8qMugT2xJH7mCdwRCh&#10;K6V2eIvhppHjNJ1KgzXHhgpbWldUnPKLUYCXevNq+/Px8Nn/jLYpFy/+eafU47BbzUAE6sK/+M/9&#10;oeP8Cfz+Eg+QizsAAAD//wMAUEsBAi0AFAAGAAgAAAAhANvh9svuAAAAhQEAABMAAAAAAAAAAAAA&#10;AAAAAAAAAFtDb250ZW50X1R5cGVzXS54bWxQSwECLQAUAAYACAAAACEAWvQsW78AAAAVAQAACwAA&#10;AAAAAAAAAAAAAAAfAQAAX3JlbHMvLnJlbHNQSwECLQAUAAYACAAAACEAz/iLpMMAAADbAAAADwAA&#10;AAAAAAAAAAAAAAAHAgAAZHJzL2Rvd25yZXYueG1sUEsFBgAAAAADAAMAtwAAAPcCAAAAAA==&#10;" path="m88608,r1384,l89992,88608,,88608c,39675,39675,,88608,xe" fillcolor="#4b629e" stroked="f" strokeweight="0">
                <v:stroke miterlimit="83231f" joinstyle="miter"/>
                <v:path arrowok="t" textboxrect="0,0,89992,88608"/>
              </v:shape>
              <v:shape id="Shape 15" o:spid="_x0000_s1034" style="position:absolute;top:6589;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C4/wgAAANsAAAAPAAAAZHJzL2Rvd25yZXYueG1sRE9Na8JA&#10;EL0X/A/LCL3VTZTUEl2DiEKh9qDtpbchOybR7GzMrib5912h0Ns83ucss97U4k6tqywriCcRCOLc&#10;6ooLBd9fu5c3EM4ja6wtk4KBHGSr0dMSU207PtD96AsRQtilqKD0vkmldHlJBt3ENsSBO9nWoA+w&#10;LaRusQvhppbTKHqVBisODSU2tCkpvxxvRgHequ3cDtfz6XP4iT8izhM32yv1PO7XCxCeev8v/nO/&#10;6zA/gccv4QC5+gUAAP//AwBQSwECLQAUAAYACAAAACEA2+H2y+4AAACFAQAAEwAAAAAAAAAAAAAA&#10;AAAAAAAAW0NvbnRlbnRfVHlwZXNdLnhtbFBLAQItABQABgAIAAAAIQBa9CxbvwAAABUBAAALAAAA&#10;AAAAAAAAAAAAAB8BAABfcmVscy8ucmVsc1BLAQItABQABgAIAAAAIQCgtC4/wgAAANsAAAAPAAAA&#10;AAAAAAAAAAAAAAcCAABkcnMvZG93bnJldi54bWxQSwUGAAAAAAMAAwC3AAAA9gIAAAAA&#10;" path="m88608,r1384,l89992,88608,,88608c,39675,39674,,88608,xe" fillcolor="#4b629e" stroked="f" strokeweight="0">
                <v:stroke miterlimit="83231f" joinstyle="miter"/>
                <v:path arrowok="t" textboxrect="0,0,89992,88608"/>
              </v:shape>
              <v:shape id="Shape 16" o:spid="_x0000_s1035" style="position:absolute;left:1092;top:6589;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rBIwgAAANsAAAAPAAAAZHJzL2Rvd25yZXYueG1sRE9La8JA&#10;EL4X+h+WKXirGytGSV2lFAXBevBx8TZkxyRtdjburib5912h0Nt8fM+ZLztTizs5X1lWMBomIIhz&#10;qysuFJyO69cZCB+QNdaWSUFPHpaL56c5Ztq2vKf7IRQihrDPUEEZQpNJ6fOSDPqhbYgjd7HOYIjQ&#10;FVI7bGO4qeVbkqTSYMWxocSGPkvKfw43owBv1Wpq++v3ZdefR9uE84kffyk1eOk+3kEE6sK/+M+9&#10;0XF+Co9f4gFy8QsAAP//AwBQSwECLQAUAAYACAAAACEA2+H2y+4AAACFAQAAEwAAAAAAAAAAAAAA&#10;AAAAAAAAW0NvbnRlbnRfVHlwZXNdLnhtbFBLAQItABQABgAIAAAAIQBa9CxbvwAAABUBAAALAAAA&#10;AAAAAAAAAAAAAB8BAABfcmVscy8ucmVsc1BLAQItABQABgAIAAAAIQBQZrBIwgAAANsAAAAPAAAA&#10;AAAAAAAAAAAAAAcCAABkcnMvZG93bnJldi54bWxQSwUGAAAAAAMAAwC3AAAA9gIAAAAA&#10;" path="m,l89992,r,88608l88608,88608c39675,88608,,48933,,xe" fillcolor="#4b629e" stroked="f" strokeweight="0">
                <v:stroke miterlimit="83231f" joinstyle="miter"/>
                <v:path arrowok="t" textboxrect="0,0,89992,88608"/>
              </v:shape>
              <v:shape id="Shape 2887" o:spid="_x0000_s1036" style="position:absolute;left:2185;top:6589;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7bYxgAAAN0AAAAPAAAAZHJzL2Rvd25yZXYueG1sRI9BS8NA&#10;FITvgv9heYI3+9IeNMRuS1uoSD2IaQ89PrLPbGj2bciuTcyvdwXB4zAz3zDL9ehadeU+NF40zGcZ&#10;KJbKm0ZqDafj/iEHFSKJodYLa/jmAOvV7c2SCuMH+eBrGWuVIBIK0mBj7ArEUFl2FGa+Y0nep+8d&#10;xST7Gk1PQ4K7FhdZ9oiOGkkLljreWa4u5ZfTMJ3fELd2mB/e8TC92G05xbrR+v5u3DyDijzG//Bf&#10;+9VoWOT5E/y+SU8AVz8AAAD//wMAUEsBAi0AFAAGAAgAAAAhANvh9svuAAAAhQEAABMAAAAAAAAA&#10;AAAAAAAAAAAAAFtDb250ZW50X1R5cGVzXS54bWxQSwECLQAUAAYACAAAACEAWvQsW78AAAAVAQAA&#10;CwAAAAAAAAAAAAAAAAAfAQAAX3JlbHMvLnJlbHNQSwECLQAUAAYACAAAACEAWF+22MYAAADdAAAA&#10;DwAAAAAAAAAAAAAAAAAHAgAAZHJzL2Rvd25yZXYueG1sUEsFBgAAAAADAAMAtwAAAPoCAAAAAA==&#10;" path="m,l89992,r,88608l,88608,,e" fillcolor="#4b629e" stroked="f" strokeweight="0">
                <v:stroke miterlimit="83231f" joinstyle="miter"/>
                <v:path arrowok="t" textboxrect="0,0,89992,88608"/>
              </v:shape>
              <v:shape id="Shape 2888" o:spid="_x0000_s1037" style="position:absolute;left:3277;top:6589;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CKqwwAAAN0AAAAPAAAAZHJzL2Rvd25yZXYueG1sRE9Na8JA&#10;EL0L/Q/LFHrTiR5KSF2lFirFHsTYQ49DdpoNzc6G7GrS/PruQfD4eN/r7ehadeU+NF40LBcZKJbK&#10;m0ZqDV/n93kOKkQSQ60X1vDHAbabh9maCuMHOfG1jLVKIRIK0mBj7ArEUFl2FBa+Y0ncj+8dxQT7&#10;Gk1PQwp3La6y7BkdNZIaLHX8Zrn6LS9Ow/T9ibizw/JwxMO0t7tyinWj9dPj+PoCKvIY7+Kb+8No&#10;WOV5mpvepCeAm38AAAD//wMAUEsBAi0AFAAGAAgAAAAhANvh9svuAAAAhQEAABMAAAAAAAAAAAAA&#10;AAAAAAAAAFtDb250ZW50X1R5cGVzXS54bWxQSwECLQAUAAYACAAAACEAWvQsW78AAAAVAQAACwAA&#10;AAAAAAAAAAAAAAAfAQAAX3JlbHMvLnJlbHNQSwECLQAUAAYACAAAACEAKcAiqsMAAADdAAAADwAA&#10;AAAAAAAAAAAAAAAHAgAAZHJzL2Rvd25yZXYueG1sUEsFBgAAAAADAAMAtwAAAPcCAAAAAA==&#10;" path="m,l89992,r,88608l,88608,,e" fillcolor="#4b629e" stroked="f" strokeweight="0">
                <v:stroke miterlimit="83231f" joinstyle="miter"/>
                <v:path arrowok="t" textboxrect="0,0,89992,88608"/>
              </v:shape>
              <v:shape id="Shape 2889" o:spid="_x0000_s1038" style="position:absolute;top:5513;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IcxxgAAAN0AAAAPAAAAZHJzL2Rvd25yZXYueG1sRI9BS8NA&#10;FITvgv9heYI3+9IeJMZuS1uoSD2IaQ89PrLPbGj2bciuTcyvdwXB4zAz3zDL9ehadeU+NF40zGcZ&#10;KJbKm0ZqDafj/iEHFSKJodYLa/jmAOvV7c2SCuMH+eBrGWuVIBIK0mBj7ArEUFl2FGa+Y0nep+8d&#10;xST7Gk1PQ4K7FhdZ9oiOGkkLljreWa4u5ZfTMJ3fELd2mB/e8TC92G05xbrR+v5u3DyDijzG//Bf&#10;+9VoWOT5E/y+SU8AVz8AAAD//wMAUEsBAi0AFAAGAAgAAAAhANvh9svuAAAAhQEAABMAAAAAAAAA&#10;AAAAAAAAAAAAAFtDb250ZW50X1R5cGVzXS54bWxQSwECLQAUAAYACAAAACEAWvQsW78AAAAVAQAA&#10;CwAAAAAAAAAAAAAAAAAfAQAAX3JlbHMvLnJlbHNQSwECLQAUAAYACAAAACEARoyHMcYAAADdAAAA&#10;DwAAAAAAAAAAAAAAAAAHAgAAZHJzL2Rvd25yZXYueG1sUEsFBgAAAAADAAMAtwAAAPoCAAAAAA==&#10;" path="m,l89992,r,88608l,88608,,e" fillcolor="#4b629e" stroked="f" strokeweight="0">
                <v:stroke miterlimit="83231f" joinstyle="miter"/>
                <v:path arrowok="t" textboxrect="0,0,89992,88608"/>
              </v:shape>
              <v:shape id="Shape 20" o:spid="_x0000_s1039" style="position:absolute;left:1092;top:5513;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cawQAAANsAAAAPAAAAZHJzL2Rvd25yZXYueG1sRE9Na8JA&#10;EL0L/Q/LFLyZjYq2pG5CKQqCejDtpbchOyZps7Mxu2ry792D4PHxvldZbxpxpc7VlhVMoxgEcWF1&#10;zaWCn+/N5B2E88gaG8ukYCAHWfoyWmGi7Y2PdM19KUIIuwQVVN63iZSuqMigi2xLHLiT7Qz6ALtS&#10;6g5vIdw0chbHS2mw5tBQYUtfFRX/+cUowEu9frPD+e90GH6nu5iLhZvvlRq/9p8fIDz1/il+uLda&#10;wSysD1/CD5DpHQAA//8DAFBLAQItABQABgAIAAAAIQDb4fbL7gAAAIUBAAATAAAAAAAAAAAAAAAA&#10;AAAAAABbQ29udGVudF9UeXBlc10ueG1sUEsBAi0AFAAGAAgAAAAhAFr0LFu/AAAAFQEAAAsAAAAA&#10;AAAAAAAAAAAAHwEAAF9yZWxzLy5yZWxzUEsBAi0AFAAGAAgAAAAhAH6vRxrBAAAA2wAAAA8AAAAA&#10;AAAAAAAAAAAABwIAAGRycy9kb3ducmV2LnhtbFBLBQYAAAAAAwADALcAAAD1AgAAAAA=&#10;" path="m,l89992,v,48933,-39675,88608,-88608,88608l,88608,,xe" fillcolor="#4b629e" stroked="f" strokeweight="0">
                <v:stroke miterlimit="83231f" joinstyle="miter"/>
                <v:path arrowok="t" textboxrect="0,0,89992,88608"/>
              </v:shape>
              <v:shape id="Shape 21" o:spid="_x0000_s1040" style="position:absolute;left:2185;top:5513;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KBwwAAANsAAAAPAAAAZHJzL2Rvd25yZXYueG1sRI9Bi8Iw&#10;FITvgv8hvAVvmlZZla5RRBQE9aC7F2+P5tl2t3mpTdT2328EweMwM98ws0VjSnGn2hWWFcSDCARx&#10;anXBmYKf701/CsJ5ZI2lZVLQkoPFvNuZYaLtg490P/lMBAi7BBXk3leJlC7NyaAb2Io4eBdbG/RB&#10;1pnUNT4C3JRyGEVjabDgsJBjRauc0r/TzSjAW7Ge2Pb6ezm053gXcfrpRnuleh/N8guEp8a/w6/2&#10;VisYxvD8En6AnP8DAAD//wMAUEsBAi0AFAAGAAgAAAAhANvh9svuAAAAhQEAABMAAAAAAAAAAAAA&#10;AAAAAAAAAFtDb250ZW50X1R5cGVzXS54bWxQSwECLQAUAAYACAAAACEAWvQsW78AAAAVAQAACwAA&#10;AAAAAAAAAAAAAAAfAQAAX3JlbHMvLnJlbHNQSwECLQAUAAYACAAAACEAEePigcMAAADbAAAADwAA&#10;AAAAAAAAAAAAAAAHAgAAZHJzL2Rvd25yZXYueG1sUEsFBgAAAAADAAMAtwAAAPcCAAAAAA==&#10;" path="m,l89992,v,48933,-39675,88608,-88608,88608l,88608,,xe" fillcolor="#4b629e" stroked="f" strokeweight="0">
                <v:stroke miterlimit="83231f" joinstyle="miter"/>
                <v:path arrowok="t" textboxrect="0,0,89992,88608"/>
              </v:shape>
              <v:shape id="Shape 2890" o:spid="_x0000_s1041" style="position:absolute;left:3277;top:5513;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7hxwwAAAN0AAAAPAAAAZHJzL2Rvd25yZXYueG1sRE9Na8JA&#10;EL0X/A/LCL3ViR6Kja6iQkuxh9K0B49DdswGs7MhuzUxv949FHp8vO/1dnCNunIXai8a5rMMFEvp&#10;TS2Vhp/v16clqBBJDDVeWMONA2w3k4c15cb38sXXIlYqhUjISYONsc0RQ2nZUZj5liVxZ985igl2&#10;FZqO+hTuGlxk2TM6qiU1WGr5YLm8FL9Ow3j6QNzbfn78xOP4ZvfFGKta68fpsFuBijzEf/Gf+91o&#10;WCxf0v70Jj0B3NwBAAD//wMAUEsBAi0AFAAGAAgAAAAhANvh9svuAAAAhQEAABMAAAAAAAAAAAAA&#10;AAAAAAAAAFtDb250ZW50X1R5cGVzXS54bWxQSwECLQAUAAYACAAAACEAWvQsW78AAAAVAQAACwAA&#10;AAAAAAAAAAAAAAAfAQAAX3JlbHMvLnJlbHNQSwECLQAUAAYACAAAACEAUm+4ccMAAADdAAAADwAA&#10;AAAAAAAAAAAAAAAHAgAAZHJzL2Rvd25yZXYueG1sUEsFBgAAAAADAAMAtwAAAPcCAAAAAA==&#10;" path="m,l89992,r,88608l,88608,,e" fillcolor="#4b629e" stroked="f" strokeweight="0">
                <v:stroke miterlimit="83231f" joinstyle="miter"/>
                <v:path arrowok="t" textboxrect="0,0,89992,88608"/>
              </v:shape>
              <v:shape id="Shape 23" o:spid="_x0000_s1042" style="position:absolute;top:4438;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dltxQAAANsAAAAPAAAAZHJzL2Rvd25yZXYueG1sRI9Ba8JA&#10;FITvQv/D8gq96SZKtUTXINJCofVg7MXbI/tM0mbfptlNTP59tyB4HGbmG2aTDqYWPbWusqwgnkUg&#10;iHOrKy4UfJ3epi8gnEfWWFsmBSM5SLcPkw0m2l75SH3mCxEg7BJUUHrfJFK6vCSDbmYb4uBdbGvQ&#10;B9kWUrd4DXBTy3kULaXBisNCiQ3tS8p/ss4owK56Xdnx9/tyGM/xR8T5s1t8KvX0OOzWIDwN/h6+&#10;td+1gvkC/r+EHyC3fwAAAP//AwBQSwECLQAUAAYACAAAACEA2+H2y+4AAACFAQAAEwAAAAAAAAAA&#10;AAAAAAAAAAAAW0NvbnRlbnRfVHlwZXNdLnhtbFBLAQItABQABgAIAAAAIQBa9CxbvwAAABUBAAAL&#10;AAAAAAAAAAAAAAAAAB8BAABfcmVscy8ucmVsc1BLAQItABQABgAIAAAAIQCOfdltxQAAANsAAAAP&#10;AAAAAAAAAAAAAAAAAAcCAABkcnMvZG93bnJldi54bWxQSwUGAAAAAAMAAwC3AAAA+QIAAAAA&#10;" path="m,l89992,v,48933,-39675,88608,-88608,88608l,88608,,xe" fillcolor="#4b629e" stroked="f" strokeweight="0">
                <v:stroke miterlimit="83231f" joinstyle="miter"/>
                <v:path arrowok="t" textboxrect="0,0,89992,88608"/>
              </v:shape>
              <v:shape id="Shape 24" o:spid="_x0000_s1043" style="position:absolute;left:1092;top:4438;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EEZxAAAANsAAAAPAAAAZHJzL2Rvd25yZXYueG1sRI9Pi8Iw&#10;FMTvC36H8ARvmvpnV6lGWURBUA+rXrw9mmdbbV66TdT225sFYY/DzPyGmS1qU4gHVS63rKDfi0AQ&#10;J1bnnCo4HdfdCQjnkTUWlklBQw4W89bHDGNtn/xDj4NPRYCwi1FB5n0ZS+mSjAy6ni2Jg3exlUEf&#10;ZJVKXeEzwE0hB1H0JQ3mHBYyLGmZUXI73I0CvOersW1+r5d9c+5vI04+3XCnVKddf09BeKr9f/jd&#10;3mgFgxH8fQk/QM5fAAAA//8DAFBLAQItABQABgAIAAAAIQDb4fbL7gAAAIUBAAATAAAAAAAAAAAA&#10;AAAAAAAAAABbQ29udGVudF9UeXBlc10ueG1sUEsBAi0AFAAGAAgAAAAhAFr0LFu/AAAAFQEAAAsA&#10;AAAAAAAAAAAAAAAAHwEAAF9yZWxzLy5yZWxzUEsBAi0AFAAGAAgAAAAhAAGUQRnEAAAA2wAAAA8A&#10;AAAAAAAAAAAAAAAABwIAAGRycy9kb3ducmV2LnhtbFBLBQYAAAAAAwADALcAAAD4AgAAAAA=&#10;" path="m,l1384,c50317,,89992,39675,89992,88608l,88608,,xe" fillcolor="#4b629e" stroked="f" strokeweight="0">
                <v:stroke miterlimit="83231f" joinstyle="miter"/>
                <v:path arrowok="t" textboxrect="0,0,89992,88608"/>
              </v:shape>
              <v:shape id="Shape 25" o:spid="_x0000_s1044" style="position:absolute;left:2185;top:4438;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OSCxAAAANsAAAAPAAAAZHJzL2Rvd25yZXYueG1sRI9Ba8JA&#10;FITvhf6H5RW81U0s1hKzCSIWBO1B7cXbI/tM0mbfxuyqyb93hUKPw8x8w6R5bxpxpc7VlhXE4wgE&#10;cWF1zaWC78Pn6wcI55E1NpZJwUAO8uz5KcVE2xvv6Lr3pQgQdgkqqLxvEyldUZFBN7YtcfBOtjPo&#10;g+xKqTu8Bbhp5CSK3qXBmsNChS0tKyp+9xejAC/1amaH88/pazjGm4iLqXvbKjV66RdzEJ56/x/+&#10;a6+1gskUHl/CD5DZHQAA//8DAFBLAQItABQABgAIAAAAIQDb4fbL7gAAAIUBAAATAAAAAAAAAAAA&#10;AAAAAAAAAABbQ29udGVudF9UeXBlc10ueG1sUEsBAi0AFAAGAAgAAAAhAFr0LFu/AAAAFQEAAAsA&#10;AAAAAAAAAAAAAAAAHwEAAF9yZWxzLy5yZWxzUEsBAi0AFAAGAAgAAAAhAG7Y5ILEAAAA2wAAAA8A&#10;AAAAAAAAAAAAAAAABwIAAGRycy9kb3ducmV2LnhtbFBLBQYAAAAAAwADALcAAAD4AgAAAAA=&#10;" path="m88608,r1384,l89992,88608,,88608c,39675,39674,,88608,xe" fillcolor="#4b629e" stroked="f" strokeweight="0">
                <v:stroke miterlimit="83231f" joinstyle="miter"/>
                <v:path arrowok="t" textboxrect="0,0,89992,88608"/>
              </v:shape>
              <v:shape id="Shape 26" o:spid="_x0000_s1045" style="position:absolute;left:3277;top:4438;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nr1xQAAANsAAAAPAAAAZHJzL2Rvd25yZXYueG1sRI9LawJB&#10;EITvgfyHoQPe3FkNalgdRSQBQXNQc/HW7PQ+kp2ezc64j3/vBIQci6r6ilptelOJlhpXWlYwiWIQ&#10;xKnVJecKvi4f4zcQziNrrCyTgoEcbNbPTytMtO34RO3Z5yJA2CWooPC+TqR0aUEGXWRr4uBltjHo&#10;g2xyqRvsAtxUchrHc2mw5LBQYE27gtKf880owFv5vrDD73f2OVwnh5jTmXs9KjV66bdLEJ56/x9+&#10;tPdawXQOf1/CD5DrOwAAAP//AwBQSwECLQAUAAYACAAAACEA2+H2y+4AAACFAQAAEwAAAAAAAAAA&#10;AAAAAAAAAAAAW0NvbnRlbnRfVHlwZXNdLnhtbFBLAQItABQABgAIAAAAIQBa9CxbvwAAABUBAAAL&#10;AAAAAAAAAAAAAAAAAB8BAABfcmVscy8ucmVsc1BLAQItABQABgAIAAAAIQCeCnr1xQAAANsAAAAP&#10;AAAAAAAAAAAAAAAAAAcCAABkcnMvZG93bnJldi54bWxQSwUGAAAAAAMAAwC3AAAA+QIAAAAA&#10;" path="m,l1384,c50317,,89992,39675,89992,88608l,88608,,xe" fillcolor="#4b629e" stroked="f" strokeweight="0">
                <v:stroke miterlimit="83231f" joinstyle="miter"/>
                <v:path arrowok="t" textboxrect="0,0,89992,88608"/>
              </v:shape>
              <v:shape id="Shape 27" o:spid="_x0000_s1046" style="position:absolute;top:7664;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t9uxQAAANsAAAAPAAAAZHJzL2Rvd25yZXYueG1sRI9LawJB&#10;EITvgfyHoQPesrMa1LA6ikgCguag5uKt2el9JDs9m51xH//eCQgei6r6ilque1OJlhpXWlYwjmIQ&#10;xKnVJecKvs+fr+8gnEfWWFkmBQM5WK+en5aYaNvxkdqTz0WAsEtQQeF9nUjp0oIMusjWxMHLbGPQ&#10;B9nkUjfYBbip5CSOZ9JgyWGhwJq2BaW/p6tRgNfyY26Hv5/sa7iM9zGnU/d2UGr00m8WIDz1/hG+&#10;t3dawWQO/1/CD5CrGwAAAP//AwBQSwECLQAUAAYACAAAACEA2+H2y+4AAACFAQAAEwAAAAAAAAAA&#10;AAAAAAAAAAAAW0NvbnRlbnRfVHlwZXNdLnhtbFBLAQItABQABgAIAAAAIQBa9CxbvwAAABUBAAAL&#10;AAAAAAAAAAAAAAAAAB8BAABfcmVscy8ucmVsc1BLAQItABQABgAIAAAAIQDxRt9uxQAAANsAAAAP&#10;AAAAAAAAAAAAAAAAAAcCAABkcnMvZG93bnJldi54bWxQSwUGAAAAAAMAAwC3AAAA+QIAAAAA&#10;" path="m,l89992,r,88608l88608,88608c39675,88608,,48933,,xe" fillcolor="#4b629e" stroked="f" strokeweight="0">
                <v:stroke miterlimit="83231f" joinstyle="miter"/>
                <v:path arrowok="t" textboxrect="0,0,89992,88608"/>
              </v:shape>
              <v:shape id="Shape 28" o:spid="_x0000_s1047" style="position:absolute;left:5394;top:1033;width:2189;height:2189;visibility:visible;mso-wrap-style:square;v-text-anchor:top" coordsize="218872,218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N7dvwAAANsAAAAPAAAAZHJzL2Rvd25yZXYueG1sRE89b8Iw&#10;EN2R+h+sQ+rWODCUKmAQSoUEY9MOjEd8TVLicxQfSfj39YDE+PS+N7vJtWqgPjSeDSySFBRx6W3D&#10;lYGf78PbB6ggyBZbz2TgTgF225fZBjPrR/6ioZBKxRAOGRqoRbpM61DW5DAkviOO3K/vHUqEfaVt&#10;j2MMd61epum7dthwbKixo7ym8lrcnAGRPE/vblgV13F/zi9t9+n/Tsa8zqf9GpTQJE/xw320BpZx&#10;bPwSf4De/gMAAP//AwBQSwECLQAUAAYACAAAACEA2+H2y+4AAACFAQAAEwAAAAAAAAAAAAAAAAAA&#10;AAAAW0NvbnRlbnRfVHlwZXNdLnhtbFBLAQItABQABgAIAAAAIQBa9CxbvwAAABUBAAALAAAAAAAA&#10;AAAAAAAAAB8BAABfcmVscy8ucmVsc1BLAQItABQABgAIAAAAIQCq0N7dvwAAANsAAAAPAAAAAAAA&#10;AAAAAAAAAAcCAABkcnMvZG93bnJldi54bWxQSwUGAAAAAAMAAwC3AAAA8wIAAAAA&#10;" path="m,l218872,r,218872l209131,218872c93637,218872,,125235,,9741l,xe" fillcolor="#fffefd" stroked="f" strokeweight="0">
                <v:stroke miterlimit="83231f" joinstyle="miter"/>
                <v:path arrowok="t" textboxrect="0,0,218872,218872"/>
              </v:shape>
              <w10:wrap type="topAndBottom" anchorx="page" anchory="page"/>
            </v:group>
          </w:pict>
        </mc:Fallback>
      </mc:AlternateContent>
    </w:r>
    <w:r>
      <w:rPr>
        <w:rFonts w:ascii="Arial" w:hAnsi="Arial" w:cs="Arial"/>
        <w:b/>
        <w:noProof/>
        <w:lang w:eastAsia="pt-BR"/>
      </w:rPr>
      <w:drawing>
        <wp:anchor distT="0" distB="0" distL="114300" distR="114300" simplePos="0" relativeHeight="251659776" behindDoc="0" locked="0" layoutInCell="1" allowOverlap="1" wp14:anchorId="4B847C94" wp14:editId="4D1CA39A">
          <wp:simplePos x="0" y="0"/>
          <wp:positionH relativeFrom="margin">
            <wp:posOffset>-335280</wp:posOffset>
          </wp:positionH>
          <wp:positionV relativeFrom="paragraph">
            <wp:posOffset>-213995</wp:posOffset>
          </wp:positionV>
          <wp:extent cx="2598420" cy="628650"/>
          <wp:effectExtent l="0" t="0" r="0" b="0"/>
          <wp:wrapNone/>
          <wp:docPr id="136091866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8420" cy="628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1176"/>
    <w:multiLevelType w:val="multilevel"/>
    <w:tmpl w:val="34A64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E715BA"/>
    <w:multiLevelType w:val="hybridMultilevel"/>
    <w:tmpl w:val="44AA9A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3850A16"/>
    <w:multiLevelType w:val="multilevel"/>
    <w:tmpl w:val="080282C8"/>
    <w:lvl w:ilvl="0">
      <w:start w:val="1"/>
      <w:numFmt w:val="decimal"/>
      <w:lvlText w:val="%1."/>
      <w:lvlJc w:val="left"/>
      <w:pPr>
        <w:ind w:left="824" w:hanging="708"/>
      </w:pPr>
      <w:rPr>
        <w:rFonts w:ascii="Calibri" w:hAnsi="Calibri" w:cs="Calibri" w:hint="default"/>
        <w:b/>
        <w:bCs/>
        <w:w w:val="100"/>
        <w:sz w:val="22"/>
        <w:lang w:val="pt-PT" w:eastAsia="en-US" w:bidi="ar-SA"/>
      </w:rPr>
    </w:lvl>
    <w:lvl w:ilvl="1">
      <w:start w:val="1"/>
      <w:numFmt w:val="decimal"/>
      <w:lvlText w:val="%1.%2."/>
      <w:lvlJc w:val="left"/>
      <w:pPr>
        <w:ind w:left="116" w:hanging="464"/>
      </w:pPr>
      <w:rPr>
        <w:rFonts w:ascii="Calibri" w:eastAsia="Times New Roman" w:hAnsi="Calibri" w:cs="Calibri" w:hint="default"/>
        <w:w w:val="100"/>
        <w:sz w:val="22"/>
        <w:szCs w:val="24"/>
        <w:lang w:val="pt-PT" w:eastAsia="en-US" w:bidi="ar-SA"/>
      </w:rPr>
    </w:lvl>
    <w:lvl w:ilvl="2">
      <w:numFmt w:val="bullet"/>
      <w:lvlText w:val="•"/>
      <w:lvlJc w:val="left"/>
      <w:pPr>
        <w:ind w:left="1858" w:hanging="464"/>
      </w:pPr>
      <w:rPr>
        <w:rFonts w:hint="default"/>
        <w:lang w:val="pt-PT" w:eastAsia="en-US" w:bidi="ar-SA"/>
      </w:rPr>
    </w:lvl>
    <w:lvl w:ilvl="3">
      <w:numFmt w:val="bullet"/>
      <w:lvlText w:val="•"/>
      <w:lvlJc w:val="left"/>
      <w:pPr>
        <w:ind w:left="2897" w:hanging="464"/>
      </w:pPr>
      <w:rPr>
        <w:rFonts w:hint="default"/>
        <w:lang w:val="pt-PT" w:eastAsia="en-US" w:bidi="ar-SA"/>
      </w:rPr>
    </w:lvl>
    <w:lvl w:ilvl="4">
      <w:numFmt w:val="bullet"/>
      <w:lvlText w:val="•"/>
      <w:lvlJc w:val="left"/>
      <w:pPr>
        <w:ind w:left="3936" w:hanging="464"/>
      </w:pPr>
      <w:rPr>
        <w:rFonts w:hint="default"/>
        <w:lang w:val="pt-PT" w:eastAsia="en-US" w:bidi="ar-SA"/>
      </w:rPr>
    </w:lvl>
    <w:lvl w:ilvl="5">
      <w:numFmt w:val="bullet"/>
      <w:lvlText w:val="•"/>
      <w:lvlJc w:val="left"/>
      <w:pPr>
        <w:ind w:left="4974" w:hanging="464"/>
      </w:pPr>
      <w:rPr>
        <w:rFonts w:hint="default"/>
        <w:lang w:val="pt-PT" w:eastAsia="en-US" w:bidi="ar-SA"/>
      </w:rPr>
    </w:lvl>
    <w:lvl w:ilvl="6">
      <w:numFmt w:val="bullet"/>
      <w:lvlText w:val="•"/>
      <w:lvlJc w:val="left"/>
      <w:pPr>
        <w:ind w:left="6013" w:hanging="464"/>
      </w:pPr>
      <w:rPr>
        <w:rFonts w:hint="default"/>
        <w:lang w:val="pt-PT" w:eastAsia="en-US" w:bidi="ar-SA"/>
      </w:rPr>
    </w:lvl>
    <w:lvl w:ilvl="7">
      <w:numFmt w:val="bullet"/>
      <w:lvlText w:val="•"/>
      <w:lvlJc w:val="left"/>
      <w:pPr>
        <w:ind w:left="7052" w:hanging="464"/>
      </w:pPr>
      <w:rPr>
        <w:rFonts w:hint="default"/>
        <w:lang w:val="pt-PT" w:eastAsia="en-US" w:bidi="ar-SA"/>
      </w:rPr>
    </w:lvl>
    <w:lvl w:ilvl="8">
      <w:numFmt w:val="bullet"/>
      <w:lvlText w:val="•"/>
      <w:lvlJc w:val="left"/>
      <w:pPr>
        <w:ind w:left="8090" w:hanging="464"/>
      </w:pPr>
      <w:rPr>
        <w:rFonts w:hint="default"/>
        <w:lang w:val="pt-PT" w:eastAsia="en-US" w:bidi="ar-SA"/>
      </w:rPr>
    </w:lvl>
  </w:abstractNum>
  <w:abstractNum w:abstractNumId="3" w15:restartNumberingAfterBreak="0">
    <w:nsid w:val="1C4116BF"/>
    <w:multiLevelType w:val="multilevel"/>
    <w:tmpl w:val="D5DCFB94"/>
    <w:lvl w:ilvl="0">
      <w:start w:val="1"/>
      <w:numFmt w:val="lowerLetter"/>
      <w:lvlText w:val="%1)"/>
      <w:lvlJc w:val="left"/>
      <w:pPr>
        <w:ind w:left="952" w:hanging="361"/>
      </w:pPr>
      <w:rPr>
        <w:rFonts w:ascii="Times New Roman" w:eastAsia="Cambria" w:hAnsi="Times New Roman" w:cs="Times New Roman" w:hint="default"/>
        <w:spacing w:val="0"/>
        <w:w w:val="99"/>
        <w:sz w:val="24"/>
        <w:szCs w:val="24"/>
        <w:lang w:val="pt-PT" w:eastAsia="en-US" w:bidi="ar-SA"/>
      </w:rPr>
    </w:lvl>
    <w:lvl w:ilvl="1">
      <w:start w:val="1"/>
      <w:numFmt w:val="decimal"/>
      <w:lvlText w:val="%1.%2)"/>
      <w:lvlJc w:val="left"/>
      <w:pPr>
        <w:ind w:left="952" w:hanging="396"/>
      </w:pPr>
      <w:rPr>
        <w:rFonts w:ascii="Times New Roman" w:eastAsia="Cambria" w:hAnsi="Times New Roman" w:cs="Times New Roman" w:hint="default"/>
        <w:spacing w:val="-2"/>
        <w:w w:val="99"/>
        <w:sz w:val="20"/>
        <w:szCs w:val="20"/>
        <w:lang w:val="pt-PT" w:eastAsia="en-US" w:bidi="ar-SA"/>
      </w:rPr>
    </w:lvl>
    <w:lvl w:ilvl="2">
      <w:start w:val="1"/>
      <w:numFmt w:val="decimal"/>
      <w:lvlText w:val="%3."/>
      <w:lvlJc w:val="left"/>
      <w:pPr>
        <w:ind w:left="1474" w:hanging="240"/>
      </w:pPr>
      <w:rPr>
        <w:rFonts w:ascii="Times New Roman" w:eastAsia="Cambria" w:hAnsi="Times New Roman" w:cs="Times New Roman" w:hint="default"/>
        <w:w w:val="99"/>
        <w:sz w:val="24"/>
        <w:szCs w:val="24"/>
        <w:lang w:val="pt-PT" w:eastAsia="en-US" w:bidi="ar-SA"/>
      </w:rPr>
    </w:lvl>
    <w:lvl w:ilvl="3">
      <w:numFmt w:val="bullet"/>
      <w:lvlText w:val="•"/>
      <w:lvlJc w:val="left"/>
      <w:pPr>
        <w:ind w:left="3410" w:hanging="240"/>
      </w:pPr>
      <w:rPr>
        <w:rFonts w:hint="default"/>
        <w:lang w:val="pt-PT" w:eastAsia="en-US" w:bidi="ar-SA"/>
      </w:rPr>
    </w:lvl>
    <w:lvl w:ilvl="4">
      <w:numFmt w:val="bullet"/>
      <w:lvlText w:val="•"/>
      <w:lvlJc w:val="left"/>
      <w:pPr>
        <w:ind w:left="4435" w:hanging="240"/>
      </w:pPr>
      <w:rPr>
        <w:rFonts w:hint="default"/>
        <w:lang w:val="pt-PT" w:eastAsia="en-US" w:bidi="ar-SA"/>
      </w:rPr>
    </w:lvl>
    <w:lvl w:ilvl="5">
      <w:numFmt w:val="bullet"/>
      <w:lvlText w:val="•"/>
      <w:lvlJc w:val="left"/>
      <w:pPr>
        <w:ind w:left="5460" w:hanging="240"/>
      </w:pPr>
      <w:rPr>
        <w:rFonts w:hint="default"/>
        <w:lang w:val="pt-PT" w:eastAsia="en-US" w:bidi="ar-SA"/>
      </w:rPr>
    </w:lvl>
    <w:lvl w:ilvl="6">
      <w:numFmt w:val="bullet"/>
      <w:lvlText w:val="•"/>
      <w:lvlJc w:val="left"/>
      <w:pPr>
        <w:ind w:left="6485" w:hanging="240"/>
      </w:pPr>
      <w:rPr>
        <w:rFonts w:hint="default"/>
        <w:lang w:val="pt-PT" w:eastAsia="en-US" w:bidi="ar-SA"/>
      </w:rPr>
    </w:lvl>
    <w:lvl w:ilvl="7">
      <w:numFmt w:val="bullet"/>
      <w:lvlText w:val="•"/>
      <w:lvlJc w:val="left"/>
      <w:pPr>
        <w:ind w:left="7510" w:hanging="240"/>
      </w:pPr>
      <w:rPr>
        <w:rFonts w:hint="default"/>
        <w:lang w:val="pt-PT" w:eastAsia="en-US" w:bidi="ar-SA"/>
      </w:rPr>
    </w:lvl>
    <w:lvl w:ilvl="8">
      <w:numFmt w:val="bullet"/>
      <w:lvlText w:val="•"/>
      <w:lvlJc w:val="left"/>
      <w:pPr>
        <w:ind w:left="8536" w:hanging="240"/>
      </w:pPr>
      <w:rPr>
        <w:rFonts w:hint="default"/>
        <w:lang w:val="pt-PT" w:eastAsia="en-US" w:bidi="ar-SA"/>
      </w:rPr>
    </w:lvl>
  </w:abstractNum>
  <w:abstractNum w:abstractNumId="4" w15:restartNumberingAfterBreak="0">
    <w:nsid w:val="1DB0326C"/>
    <w:multiLevelType w:val="multilevel"/>
    <w:tmpl w:val="50C04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027162"/>
    <w:multiLevelType w:val="hybridMultilevel"/>
    <w:tmpl w:val="3110ACE4"/>
    <w:lvl w:ilvl="0" w:tplc="04160001">
      <w:start w:val="1"/>
      <w:numFmt w:val="bullet"/>
      <w:lvlText w:val=""/>
      <w:lvlJc w:val="left"/>
      <w:pPr>
        <w:ind w:left="1402" w:hanging="360"/>
      </w:pPr>
      <w:rPr>
        <w:rFonts w:ascii="Symbol" w:hAnsi="Symbol" w:hint="default"/>
        <w:w w:val="100"/>
        <w:lang w:val="pt-PT" w:eastAsia="en-US" w:bidi="ar-SA"/>
      </w:rPr>
    </w:lvl>
    <w:lvl w:ilvl="1" w:tplc="9FDA1F4E">
      <w:numFmt w:val="bullet"/>
      <w:lvlText w:val="•"/>
      <w:lvlJc w:val="left"/>
      <w:pPr>
        <w:ind w:left="2278" w:hanging="360"/>
      </w:pPr>
      <w:rPr>
        <w:rFonts w:hint="default"/>
        <w:lang w:val="pt-PT" w:eastAsia="en-US" w:bidi="ar-SA"/>
      </w:rPr>
    </w:lvl>
    <w:lvl w:ilvl="2" w:tplc="4B70681C">
      <w:numFmt w:val="bullet"/>
      <w:lvlText w:val="•"/>
      <w:lvlJc w:val="left"/>
      <w:pPr>
        <w:ind w:left="3157" w:hanging="360"/>
      </w:pPr>
      <w:rPr>
        <w:rFonts w:hint="default"/>
        <w:lang w:val="pt-PT" w:eastAsia="en-US" w:bidi="ar-SA"/>
      </w:rPr>
    </w:lvl>
    <w:lvl w:ilvl="3" w:tplc="907C6678">
      <w:numFmt w:val="bullet"/>
      <w:lvlText w:val="•"/>
      <w:lvlJc w:val="left"/>
      <w:pPr>
        <w:ind w:left="4035" w:hanging="360"/>
      </w:pPr>
      <w:rPr>
        <w:rFonts w:hint="default"/>
        <w:lang w:val="pt-PT" w:eastAsia="en-US" w:bidi="ar-SA"/>
      </w:rPr>
    </w:lvl>
    <w:lvl w:ilvl="4" w:tplc="98C43022">
      <w:numFmt w:val="bullet"/>
      <w:lvlText w:val="•"/>
      <w:lvlJc w:val="left"/>
      <w:pPr>
        <w:ind w:left="4914" w:hanging="360"/>
      </w:pPr>
      <w:rPr>
        <w:rFonts w:hint="default"/>
        <w:lang w:val="pt-PT" w:eastAsia="en-US" w:bidi="ar-SA"/>
      </w:rPr>
    </w:lvl>
    <w:lvl w:ilvl="5" w:tplc="06B83BB6">
      <w:numFmt w:val="bullet"/>
      <w:lvlText w:val="•"/>
      <w:lvlJc w:val="left"/>
      <w:pPr>
        <w:ind w:left="5793" w:hanging="360"/>
      </w:pPr>
      <w:rPr>
        <w:rFonts w:hint="default"/>
        <w:lang w:val="pt-PT" w:eastAsia="en-US" w:bidi="ar-SA"/>
      </w:rPr>
    </w:lvl>
    <w:lvl w:ilvl="6" w:tplc="36B8C346">
      <w:numFmt w:val="bullet"/>
      <w:lvlText w:val="•"/>
      <w:lvlJc w:val="left"/>
      <w:pPr>
        <w:ind w:left="6671" w:hanging="360"/>
      </w:pPr>
      <w:rPr>
        <w:rFonts w:hint="default"/>
        <w:lang w:val="pt-PT" w:eastAsia="en-US" w:bidi="ar-SA"/>
      </w:rPr>
    </w:lvl>
    <w:lvl w:ilvl="7" w:tplc="0882A9EA">
      <w:numFmt w:val="bullet"/>
      <w:lvlText w:val="•"/>
      <w:lvlJc w:val="left"/>
      <w:pPr>
        <w:ind w:left="7550" w:hanging="360"/>
      </w:pPr>
      <w:rPr>
        <w:rFonts w:hint="default"/>
        <w:lang w:val="pt-PT" w:eastAsia="en-US" w:bidi="ar-SA"/>
      </w:rPr>
    </w:lvl>
    <w:lvl w:ilvl="8" w:tplc="1A98AFB6">
      <w:numFmt w:val="bullet"/>
      <w:lvlText w:val="•"/>
      <w:lvlJc w:val="left"/>
      <w:pPr>
        <w:ind w:left="8429" w:hanging="360"/>
      </w:pPr>
      <w:rPr>
        <w:rFonts w:hint="default"/>
        <w:lang w:val="pt-PT" w:eastAsia="en-US" w:bidi="ar-SA"/>
      </w:rPr>
    </w:lvl>
  </w:abstractNum>
  <w:abstractNum w:abstractNumId="6" w15:restartNumberingAfterBreak="0">
    <w:nsid w:val="25C95112"/>
    <w:multiLevelType w:val="hybridMultilevel"/>
    <w:tmpl w:val="B8D2EE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72C753C"/>
    <w:multiLevelType w:val="multilevel"/>
    <w:tmpl w:val="7C4606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5827D5"/>
    <w:multiLevelType w:val="multilevel"/>
    <w:tmpl w:val="C31A448A"/>
    <w:lvl w:ilvl="0">
      <w:start w:val="1"/>
      <w:numFmt w:val="decimal"/>
      <w:lvlText w:val="%1"/>
      <w:lvlJc w:val="left"/>
      <w:pPr>
        <w:ind w:left="736" w:hanging="480"/>
      </w:pPr>
      <w:rPr>
        <w:rFonts w:hint="default"/>
        <w:lang w:val="pt-PT" w:eastAsia="en-US" w:bidi="ar-SA"/>
      </w:rPr>
    </w:lvl>
    <w:lvl w:ilvl="1">
      <w:start w:val="1"/>
      <w:numFmt w:val="decimal"/>
      <w:lvlText w:val="%1.%2."/>
      <w:lvlJc w:val="left"/>
      <w:pPr>
        <w:ind w:left="736" w:hanging="480"/>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625" w:hanging="480"/>
      </w:pPr>
      <w:rPr>
        <w:rFonts w:hint="default"/>
        <w:lang w:val="pt-PT" w:eastAsia="en-US" w:bidi="ar-SA"/>
      </w:rPr>
    </w:lvl>
    <w:lvl w:ilvl="3">
      <w:numFmt w:val="bullet"/>
      <w:lvlText w:val="•"/>
      <w:lvlJc w:val="left"/>
      <w:pPr>
        <w:ind w:left="3568" w:hanging="480"/>
      </w:pPr>
      <w:rPr>
        <w:rFonts w:hint="default"/>
        <w:lang w:val="pt-PT" w:eastAsia="en-US" w:bidi="ar-SA"/>
      </w:rPr>
    </w:lvl>
    <w:lvl w:ilvl="4">
      <w:numFmt w:val="bullet"/>
      <w:lvlText w:val="•"/>
      <w:lvlJc w:val="left"/>
      <w:pPr>
        <w:ind w:left="4511" w:hanging="480"/>
      </w:pPr>
      <w:rPr>
        <w:rFonts w:hint="default"/>
        <w:lang w:val="pt-PT" w:eastAsia="en-US" w:bidi="ar-SA"/>
      </w:rPr>
    </w:lvl>
    <w:lvl w:ilvl="5">
      <w:numFmt w:val="bullet"/>
      <w:lvlText w:val="•"/>
      <w:lvlJc w:val="left"/>
      <w:pPr>
        <w:ind w:left="5454" w:hanging="480"/>
      </w:pPr>
      <w:rPr>
        <w:rFonts w:hint="default"/>
        <w:lang w:val="pt-PT" w:eastAsia="en-US" w:bidi="ar-SA"/>
      </w:rPr>
    </w:lvl>
    <w:lvl w:ilvl="6">
      <w:numFmt w:val="bullet"/>
      <w:lvlText w:val="•"/>
      <w:lvlJc w:val="left"/>
      <w:pPr>
        <w:ind w:left="6396" w:hanging="480"/>
      </w:pPr>
      <w:rPr>
        <w:rFonts w:hint="default"/>
        <w:lang w:val="pt-PT" w:eastAsia="en-US" w:bidi="ar-SA"/>
      </w:rPr>
    </w:lvl>
    <w:lvl w:ilvl="7">
      <w:numFmt w:val="bullet"/>
      <w:lvlText w:val="•"/>
      <w:lvlJc w:val="left"/>
      <w:pPr>
        <w:ind w:left="7339" w:hanging="480"/>
      </w:pPr>
      <w:rPr>
        <w:rFonts w:hint="default"/>
        <w:lang w:val="pt-PT" w:eastAsia="en-US" w:bidi="ar-SA"/>
      </w:rPr>
    </w:lvl>
    <w:lvl w:ilvl="8">
      <w:numFmt w:val="bullet"/>
      <w:lvlText w:val="•"/>
      <w:lvlJc w:val="left"/>
      <w:pPr>
        <w:ind w:left="8282" w:hanging="480"/>
      </w:pPr>
      <w:rPr>
        <w:rFonts w:hint="default"/>
        <w:lang w:val="pt-PT" w:eastAsia="en-US" w:bidi="ar-SA"/>
      </w:rPr>
    </w:lvl>
  </w:abstractNum>
  <w:abstractNum w:abstractNumId="9" w15:restartNumberingAfterBreak="0">
    <w:nsid w:val="2A61013E"/>
    <w:multiLevelType w:val="hybridMultilevel"/>
    <w:tmpl w:val="17E649A2"/>
    <w:lvl w:ilvl="0" w:tplc="2E281BC2">
      <w:start w:val="11"/>
      <w:numFmt w:val="decimal"/>
      <w:lvlText w:val="%1."/>
      <w:lvlJc w:val="left"/>
      <w:pPr>
        <w:ind w:left="476" w:hanging="360"/>
      </w:pPr>
      <w:rPr>
        <w:rFonts w:ascii="Calibri" w:eastAsia="Times New Roman" w:hAnsi="Calibri" w:cs="Calibri" w:hint="default"/>
        <w:b/>
        <w:bCs/>
        <w:w w:val="100"/>
        <w:sz w:val="22"/>
        <w:szCs w:val="24"/>
        <w:lang w:val="pt-PT" w:eastAsia="en-US" w:bidi="ar-SA"/>
      </w:rPr>
    </w:lvl>
    <w:lvl w:ilvl="1" w:tplc="4EB25342">
      <w:numFmt w:val="bullet"/>
      <w:lvlText w:val="•"/>
      <w:lvlJc w:val="left"/>
      <w:pPr>
        <w:ind w:left="1448" w:hanging="360"/>
      </w:pPr>
      <w:rPr>
        <w:rFonts w:hint="default"/>
        <w:lang w:val="pt-PT" w:eastAsia="en-US" w:bidi="ar-SA"/>
      </w:rPr>
    </w:lvl>
    <w:lvl w:ilvl="2" w:tplc="7A72E818">
      <w:numFmt w:val="bullet"/>
      <w:lvlText w:val="•"/>
      <w:lvlJc w:val="left"/>
      <w:pPr>
        <w:ind w:left="2417" w:hanging="360"/>
      </w:pPr>
      <w:rPr>
        <w:rFonts w:hint="default"/>
        <w:lang w:val="pt-PT" w:eastAsia="en-US" w:bidi="ar-SA"/>
      </w:rPr>
    </w:lvl>
    <w:lvl w:ilvl="3" w:tplc="69682308">
      <w:numFmt w:val="bullet"/>
      <w:lvlText w:val="•"/>
      <w:lvlJc w:val="left"/>
      <w:pPr>
        <w:ind w:left="3386" w:hanging="360"/>
      </w:pPr>
      <w:rPr>
        <w:rFonts w:hint="default"/>
        <w:lang w:val="pt-PT" w:eastAsia="en-US" w:bidi="ar-SA"/>
      </w:rPr>
    </w:lvl>
    <w:lvl w:ilvl="4" w:tplc="623ACAC2">
      <w:numFmt w:val="bullet"/>
      <w:lvlText w:val="•"/>
      <w:lvlJc w:val="left"/>
      <w:pPr>
        <w:ind w:left="4355" w:hanging="360"/>
      </w:pPr>
      <w:rPr>
        <w:rFonts w:hint="default"/>
        <w:lang w:val="pt-PT" w:eastAsia="en-US" w:bidi="ar-SA"/>
      </w:rPr>
    </w:lvl>
    <w:lvl w:ilvl="5" w:tplc="FAD4391A">
      <w:numFmt w:val="bullet"/>
      <w:lvlText w:val="•"/>
      <w:lvlJc w:val="left"/>
      <w:pPr>
        <w:ind w:left="5324" w:hanging="360"/>
      </w:pPr>
      <w:rPr>
        <w:rFonts w:hint="default"/>
        <w:lang w:val="pt-PT" w:eastAsia="en-US" w:bidi="ar-SA"/>
      </w:rPr>
    </w:lvl>
    <w:lvl w:ilvl="6" w:tplc="279A9760">
      <w:numFmt w:val="bullet"/>
      <w:lvlText w:val="•"/>
      <w:lvlJc w:val="left"/>
      <w:pPr>
        <w:ind w:left="6292" w:hanging="360"/>
      </w:pPr>
      <w:rPr>
        <w:rFonts w:hint="default"/>
        <w:lang w:val="pt-PT" w:eastAsia="en-US" w:bidi="ar-SA"/>
      </w:rPr>
    </w:lvl>
    <w:lvl w:ilvl="7" w:tplc="C66CBBA4">
      <w:numFmt w:val="bullet"/>
      <w:lvlText w:val="•"/>
      <w:lvlJc w:val="left"/>
      <w:pPr>
        <w:ind w:left="7261" w:hanging="360"/>
      </w:pPr>
      <w:rPr>
        <w:rFonts w:hint="default"/>
        <w:lang w:val="pt-PT" w:eastAsia="en-US" w:bidi="ar-SA"/>
      </w:rPr>
    </w:lvl>
    <w:lvl w:ilvl="8" w:tplc="327E6704">
      <w:numFmt w:val="bullet"/>
      <w:lvlText w:val="•"/>
      <w:lvlJc w:val="left"/>
      <w:pPr>
        <w:ind w:left="8230" w:hanging="360"/>
      </w:pPr>
      <w:rPr>
        <w:rFonts w:hint="default"/>
        <w:lang w:val="pt-PT" w:eastAsia="en-US" w:bidi="ar-SA"/>
      </w:rPr>
    </w:lvl>
  </w:abstractNum>
  <w:abstractNum w:abstractNumId="10" w15:restartNumberingAfterBreak="0">
    <w:nsid w:val="34F37ECB"/>
    <w:multiLevelType w:val="hybridMultilevel"/>
    <w:tmpl w:val="251046E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0CD33E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9E7DB9"/>
    <w:multiLevelType w:val="hybridMultilevel"/>
    <w:tmpl w:val="FFF2A33A"/>
    <w:lvl w:ilvl="0" w:tplc="8C78623C">
      <w:start w:val="1"/>
      <w:numFmt w:val="upperRoman"/>
      <w:lvlText w:val="%1-"/>
      <w:lvlJc w:val="left"/>
      <w:pPr>
        <w:ind w:left="1080" w:hanging="720"/>
      </w:pPr>
      <w:rPr>
        <w:rFonts w:hint="default"/>
      </w:rPr>
    </w:lvl>
    <w:lvl w:ilvl="1" w:tplc="5CFEDF6E">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2B30523"/>
    <w:multiLevelType w:val="hybridMultilevel"/>
    <w:tmpl w:val="940E88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6E1674D"/>
    <w:multiLevelType w:val="multilevel"/>
    <w:tmpl w:val="E286A93C"/>
    <w:lvl w:ilvl="0">
      <w:start w:val="1"/>
      <w:numFmt w:val="decimal"/>
      <w:lvlText w:val="%1."/>
      <w:lvlJc w:val="left"/>
      <w:pPr>
        <w:ind w:left="824" w:hanging="708"/>
      </w:pPr>
      <w:rPr>
        <w:rFonts w:hint="default"/>
        <w:b/>
        <w:bCs/>
        <w:w w:val="100"/>
        <w:lang w:val="pt-PT" w:eastAsia="en-US" w:bidi="ar-SA"/>
      </w:rPr>
    </w:lvl>
    <w:lvl w:ilvl="1">
      <w:start w:val="1"/>
      <w:numFmt w:val="decimal"/>
      <w:lvlText w:val="%1.%2."/>
      <w:lvlJc w:val="left"/>
      <w:pPr>
        <w:ind w:left="116" w:hanging="464"/>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1858" w:hanging="464"/>
      </w:pPr>
      <w:rPr>
        <w:rFonts w:hint="default"/>
        <w:lang w:val="pt-PT" w:eastAsia="en-US" w:bidi="ar-SA"/>
      </w:rPr>
    </w:lvl>
    <w:lvl w:ilvl="3">
      <w:numFmt w:val="bullet"/>
      <w:lvlText w:val="•"/>
      <w:lvlJc w:val="left"/>
      <w:pPr>
        <w:ind w:left="2897" w:hanging="464"/>
      </w:pPr>
      <w:rPr>
        <w:rFonts w:hint="default"/>
        <w:lang w:val="pt-PT" w:eastAsia="en-US" w:bidi="ar-SA"/>
      </w:rPr>
    </w:lvl>
    <w:lvl w:ilvl="4">
      <w:numFmt w:val="bullet"/>
      <w:lvlText w:val="•"/>
      <w:lvlJc w:val="left"/>
      <w:pPr>
        <w:ind w:left="3936" w:hanging="464"/>
      </w:pPr>
      <w:rPr>
        <w:rFonts w:hint="default"/>
        <w:lang w:val="pt-PT" w:eastAsia="en-US" w:bidi="ar-SA"/>
      </w:rPr>
    </w:lvl>
    <w:lvl w:ilvl="5">
      <w:numFmt w:val="bullet"/>
      <w:lvlText w:val="•"/>
      <w:lvlJc w:val="left"/>
      <w:pPr>
        <w:ind w:left="4974" w:hanging="464"/>
      </w:pPr>
      <w:rPr>
        <w:rFonts w:hint="default"/>
        <w:lang w:val="pt-PT" w:eastAsia="en-US" w:bidi="ar-SA"/>
      </w:rPr>
    </w:lvl>
    <w:lvl w:ilvl="6">
      <w:numFmt w:val="bullet"/>
      <w:lvlText w:val="•"/>
      <w:lvlJc w:val="left"/>
      <w:pPr>
        <w:ind w:left="6013" w:hanging="464"/>
      </w:pPr>
      <w:rPr>
        <w:rFonts w:hint="default"/>
        <w:lang w:val="pt-PT" w:eastAsia="en-US" w:bidi="ar-SA"/>
      </w:rPr>
    </w:lvl>
    <w:lvl w:ilvl="7">
      <w:numFmt w:val="bullet"/>
      <w:lvlText w:val="•"/>
      <w:lvlJc w:val="left"/>
      <w:pPr>
        <w:ind w:left="7052" w:hanging="464"/>
      </w:pPr>
      <w:rPr>
        <w:rFonts w:hint="default"/>
        <w:lang w:val="pt-PT" w:eastAsia="en-US" w:bidi="ar-SA"/>
      </w:rPr>
    </w:lvl>
    <w:lvl w:ilvl="8">
      <w:numFmt w:val="bullet"/>
      <w:lvlText w:val="•"/>
      <w:lvlJc w:val="left"/>
      <w:pPr>
        <w:ind w:left="8090" w:hanging="464"/>
      </w:pPr>
      <w:rPr>
        <w:rFonts w:hint="default"/>
        <w:lang w:val="pt-PT" w:eastAsia="en-US" w:bidi="ar-SA"/>
      </w:rPr>
    </w:lvl>
  </w:abstractNum>
  <w:abstractNum w:abstractNumId="15" w15:restartNumberingAfterBreak="0">
    <w:nsid w:val="4AFF6CA7"/>
    <w:multiLevelType w:val="hybridMultilevel"/>
    <w:tmpl w:val="47D400CE"/>
    <w:lvl w:ilvl="0" w:tplc="2A9AAE76">
      <w:numFmt w:val="bullet"/>
      <w:lvlText w:val="-"/>
      <w:lvlJc w:val="left"/>
      <w:pPr>
        <w:ind w:left="116" w:hanging="140"/>
      </w:pPr>
      <w:rPr>
        <w:rFonts w:ascii="Times New Roman" w:eastAsia="Times New Roman" w:hAnsi="Times New Roman" w:cs="Times New Roman" w:hint="default"/>
        <w:w w:val="100"/>
        <w:sz w:val="24"/>
        <w:szCs w:val="24"/>
        <w:lang w:val="pt-PT" w:eastAsia="en-US" w:bidi="ar-SA"/>
      </w:rPr>
    </w:lvl>
    <w:lvl w:ilvl="1" w:tplc="7D0E147C">
      <w:numFmt w:val="bullet"/>
      <w:lvlText w:val="•"/>
      <w:lvlJc w:val="left"/>
      <w:pPr>
        <w:ind w:left="1124" w:hanging="140"/>
      </w:pPr>
      <w:rPr>
        <w:rFonts w:hint="default"/>
        <w:lang w:val="pt-PT" w:eastAsia="en-US" w:bidi="ar-SA"/>
      </w:rPr>
    </w:lvl>
    <w:lvl w:ilvl="2" w:tplc="27D44E50">
      <w:numFmt w:val="bullet"/>
      <w:lvlText w:val="•"/>
      <w:lvlJc w:val="left"/>
      <w:pPr>
        <w:ind w:left="2129" w:hanging="140"/>
      </w:pPr>
      <w:rPr>
        <w:rFonts w:hint="default"/>
        <w:lang w:val="pt-PT" w:eastAsia="en-US" w:bidi="ar-SA"/>
      </w:rPr>
    </w:lvl>
    <w:lvl w:ilvl="3" w:tplc="C5B8B09C">
      <w:numFmt w:val="bullet"/>
      <w:lvlText w:val="•"/>
      <w:lvlJc w:val="left"/>
      <w:pPr>
        <w:ind w:left="3134" w:hanging="140"/>
      </w:pPr>
      <w:rPr>
        <w:rFonts w:hint="default"/>
        <w:lang w:val="pt-PT" w:eastAsia="en-US" w:bidi="ar-SA"/>
      </w:rPr>
    </w:lvl>
    <w:lvl w:ilvl="4" w:tplc="BE484190">
      <w:numFmt w:val="bullet"/>
      <w:lvlText w:val="•"/>
      <w:lvlJc w:val="left"/>
      <w:pPr>
        <w:ind w:left="4139" w:hanging="140"/>
      </w:pPr>
      <w:rPr>
        <w:rFonts w:hint="default"/>
        <w:lang w:val="pt-PT" w:eastAsia="en-US" w:bidi="ar-SA"/>
      </w:rPr>
    </w:lvl>
    <w:lvl w:ilvl="5" w:tplc="BA6A116E">
      <w:numFmt w:val="bullet"/>
      <w:lvlText w:val="•"/>
      <w:lvlJc w:val="left"/>
      <w:pPr>
        <w:ind w:left="5144" w:hanging="140"/>
      </w:pPr>
      <w:rPr>
        <w:rFonts w:hint="default"/>
        <w:lang w:val="pt-PT" w:eastAsia="en-US" w:bidi="ar-SA"/>
      </w:rPr>
    </w:lvl>
    <w:lvl w:ilvl="6" w:tplc="E4DC5146">
      <w:numFmt w:val="bullet"/>
      <w:lvlText w:val="•"/>
      <w:lvlJc w:val="left"/>
      <w:pPr>
        <w:ind w:left="6148" w:hanging="140"/>
      </w:pPr>
      <w:rPr>
        <w:rFonts w:hint="default"/>
        <w:lang w:val="pt-PT" w:eastAsia="en-US" w:bidi="ar-SA"/>
      </w:rPr>
    </w:lvl>
    <w:lvl w:ilvl="7" w:tplc="51BE7330">
      <w:numFmt w:val="bullet"/>
      <w:lvlText w:val="•"/>
      <w:lvlJc w:val="left"/>
      <w:pPr>
        <w:ind w:left="7153" w:hanging="140"/>
      </w:pPr>
      <w:rPr>
        <w:rFonts w:hint="default"/>
        <w:lang w:val="pt-PT" w:eastAsia="en-US" w:bidi="ar-SA"/>
      </w:rPr>
    </w:lvl>
    <w:lvl w:ilvl="8" w:tplc="5D527E1A">
      <w:numFmt w:val="bullet"/>
      <w:lvlText w:val="•"/>
      <w:lvlJc w:val="left"/>
      <w:pPr>
        <w:ind w:left="8158" w:hanging="140"/>
      </w:pPr>
      <w:rPr>
        <w:rFonts w:hint="default"/>
        <w:lang w:val="pt-PT" w:eastAsia="en-US" w:bidi="ar-SA"/>
      </w:rPr>
    </w:lvl>
  </w:abstractNum>
  <w:abstractNum w:abstractNumId="16" w15:restartNumberingAfterBreak="0">
    <w:nsid w:val="654D7954"/>
    <w:multiLevelType w:val="hybridMultilevel"/>
    <w:tmpl w:val="9B0C865A"/>
    <w:lvl w:ilvl="0" w:tplc="8CAE5634">
      <w:start w:val="11"/>
      <w:numFmt w:val="decimal"/>
      <w:lvlText w:val="%1."/>
      <w:lvlJc w:val="left"/>
      <w:pPr>
        <w:ind w:left="476" w:hanging="360"/>
      </w:pPr>
      <w:rPr>
        <w:rFonts w:ascii="Times New Roman" w:eastAsia="Times New Roman" w:hAnsi="Times New Roman" w:cs="Times New Roman" w:hint="default"/>
        <w:b/>
        <w:bCs/>
        <w:w w:val="100"/>
        <w:sz w:val="24"/>
        <w:szCs w:val="24"/>
        <w:lang w:val="pt-PT" w:eastAsia="en-US" w:bidi="ar-SA"/>
      </w:rPr>
    </w:lvl>
    <w:lvl w:ilvl="1" w:tplc="9CC23F5C">
      <w:numFmt w:val="bullet"/>
      <w:lvlText w:val="•"/>
      <w:lvlJc w:val="left"/>
      <w:pPr>
        <w:ind w:left="1448" w:hanging="360"/>
      </w:pPr>
      <w:rPr>
        <w:rFonts w:hint="default"/>
        <w:lang w:val="pt-PT" w:eastAsia="en-US" w:bidi="ar-SA"/>
      </w:rPr>
    </w:lvl>
    <w:lvl w:ilvl="2" w:tplc="2852201A">
      <w:numFmt w:val="bullet"/>
      <w:lvlText w:val="•"/>
      <w:lvlJc w:val="left"/>
      <w:pPr>
        <w:ind w:left="2417" w:hanging="360"/>
      </w:pPr>
      <w:rPr>
        <w:rFonts w:hint="default"/>
        <w:lang w:val="pt-PT" w:eastAsia="en-US" w:bidi="ar-SA"/>
      </w:rPr>
    </w:lvl>
    <w:lvl w:ilvl="3" w:tplc="C720D26C">
      <w:numFmt w:val="bullet"/>
      <w:lvlText w:val="•"/>
      <w:lvlJc w:val="left"/>
      <w:pPr>
        <w:ind w:left="3386" w:hanging="360"/>
      </w:pPr>
      <w:rPr>
        <w:rFonts w:hint="default"/>
        <w:lang w:val="pt-PT" w:eastAsia="en-US" w:bidi="ar-SA"/>
      </w:rPr>
    </w:lvl>
    <w:lvl w:ilvl="4" w:tplc="26A4E22E">
      <w:numFmt w:val="bullet"/>
      <w:lvlText w:val="•"/>
      <w:lvlJc w:val="left"/>
      <w:pPr>
        <w:ind w:left="4355" w:hanging="360"/>
      </w:pPr>
      <w:rPr>
        <w:rFonts w:hint="default"/>
        <w:lang w:val="pt-PT" w:eastAsia="en-US" w:bidi="ar-SA"/>
      </w:rPr>
    </w:lvl>
    <w:lvl w:ilvl="5" w:tplc="78E431B4">
      <w:numFmt w:val="bullet"/>
      <w:lvlText w:val="•"/>
      <w:lvlJc w:val="left"/>
      <w:pPr>
        <w:ind w:left="5324" w:hanging="360"/>
      </w:pPr>
      <w:rPr>
        <w:rFonts w:hint="default"/>
        <w:lang w:val="pt-PT" w:eastAsia="en-US" w:bidi="ar-SA"/>
      </w:rPr>
    </w:lvl>
    <w:lvl w:ilvl="6" w:tplc="1A383D3E">
      <w:numFmt w:val="bullet"/>
      <w:lvlText w:val="•"/>
      <w:lvlJc w:val="left"/>
      <w:pPr>
        <w:ind w:left="6292" w:hanging="360"/>
      </w:pPr>
      <w:rPr>
        <w:rFonts w:hint="default"/>
        <w:lang w:val="pt-PT" w:eastAsia="en-US" w:bidi="ar-SA"/>
      </w:rPr>
    </w:lvl>
    <w:lvl w:ilvl="7" w:tplc="07D493B0">
      <w:numFmt w:val="bullet"/>
      <w:lvlText w:val="•"/>
      <w:lvlJc w:val="left"/>
      <w:pPr>
        <w:ind w:left="7261" w:hanging="360"/>
      </w:pPr>
      <w:rPr>
        <w:rFonts w:hint="default"/>
        <w:lang w:val="pt-PT" w:eastAsia="en-US" w:bidi="ar-SA"/>
      </w:rPr>
    </w:lvl>
    <w:lvl w:ilvl="8" w:tplc="53CE6A82">
      <w:numFmt w:val="bullet"/>
      <w:lvlText w:val="•"/>
      <w:lvlJc w:val="left"/>
      <w:pPr>
        <w:ind w:left="8230" w:hanging="360"/>
      </w:pPr>
      <w:rPr>
        <w:rFonts w:hint="default"/>
        <w:lang w:val="pt-PT" w:eastAsia="en-US" w:bidi="ar-SA"/>
      </w:rPr>
    </w:lvl>
  </w:abstractNum>
  <w:abstractNum w:abstractNumId="17" w15:restartNumberingAfterBreak="0">
    <w:nsid w:val="6855405F"/>
    <w:multiLevelType w:val="multilevel"/>
    <w:tmpl w:val="7A744C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832094"/>
    <w:multiLevelType w:val="hybridMultilevel"/>
    <w:tmpl w:val="6FC8DE1A"/>
    <w:lvl w:ilvl="0" w:tplc="D0D0509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DBB5CF6"/>
    <w:multiLevelType w:val="multilevel"/>
    <w:tmpl w:val="31E822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D4A4404"/>
    <w:multiLevelType w:val="multilevel"/>
    <w:tmpl w:val="2B68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
  </w:num>
  <w:num w:numId="3">
    <w:abstractNumId w:val="10"/>
  </w:num>
  <w:num w:numId="4">
    <w:abstractNumId w:val="6"/>
  </w:num>
  <w:num w:numId="5">
    <w:abstractNumId w:val="13"/>
  </w:num>
  <w:num w:numId="6">
    <w:abstractNumId w:val="11"/>
  </w:num>
  <w:num w:numId="7">
    <w:abstractNumId w:val="19"/>
  </w:num>
  <w:num w:numId="8">
    <w:abstractNumId w:val="7"/>
  </w:num>
  <w:num w:numId="9">
    <w:abstractNumId w:val="12"/>
  </w:num>
  <w:num w:numId="10">
    <w:abstractNumId w:val="8"/>
  </w:num>
  <w:num w:numId="11">
    <w:abstractNumId w:val="16"/>
  </w:num>
  <w:num w:numId="12">
    <w:abstractNumId w:val="15"/>
  </w:num>
  <w:num w:numId="13">
    <w:abstractNumId w:val="2"/>
  </w:num>
  <w:num w:numId="14">
    <w:abstractNumId w:val="9"/>
  </w:num>
  <w:num w:numId="15">
    <w:abstractNumId w:val="14"/>
  </w:num>
  <w:num w:numId="16">
    <w:abstractNumId w:val="4"/>
  </w:num>
  <w:num w:numId="17">
    <w:abstractNumId w:val="17"/>
  </w:num>
  <w:num w:numId="18">
    <w:abstractNumId w:val="5"/>
  </w:num>
  <w:num w:numId="19">
    <w:abstractNumId w:val="3"/>
  </w:num>
  <w:num w:numId="20">
    <w:abstractNumId w:val="2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047"/>
    <w:rsid w:val="000032CF"/>
    <w:rsid w:val="0003717E"/>
    <w:rsid w:val="00041186"/>
    <w:rsid w:val="000433FB"/>
    <w:rsid w:val="0004675B"/>
    <w:rsid w:val="00047268"/>
    <w:rsid w:val="00051777"/>
    <w:rsid w:val="00066A4B"/>
    <w:rsid w:val="000904F2"/>
    <w:rsid w:val="00095400"/>
    <w:rsid w:val="000C20A0"/>
    <w:rsid w:val="000D6B98"/>
    <w:rsid w:val="000F068E"/>
    <w:rsid w:val="00115BF4"/>
    <w:rsid w:val="0011761E"/>
    <w:rsid w:val="001240E1"/>
    <w:rsid w:val="00135FFD"/>
    <w:rsid w:val="001428C4"/>
    <w:rsid w:val="00144D82"/>
    <w:rsid w:val="00151045"/>
    <w:rsid w:val="001601E5"/>
    <w:rsid w:val="00167777"/>
    <w:rsid w:val="00180882"/>
    <w:rsid w:val="001A0265"/>
    <w:rsid w:val="001E326C"/>
    <w:rsid w:val="001E5964"/>
    <w:rsid w:val="001E6F66"/>
    <w:rsid w:val="001E72F8"/>
    <w:rsid w:val="001F10CB"/>
    <w:rsid w:val="001F171C"/>
    <w:rsid w:val="001F19A4"/>
    <w:rsid w:val="001F690B"/>
    <w:rsid w:val="002030B9"/>
    <w:rsid w:val="00215875"/>
    <w:rsid w:val="00231197"/>
    <w:rsid w:val="00235352"/>
    <w:rsid w:val="00235B6A"/>
    <w:rsid w:val="002820FC"/>
    <w:rsid w:val="00292705"/>
    <w:rsid w:val="002A2689"/>
    <w:rsid w:val="002B0951"/>
    <w:rsid w:val="002B5EA9"/>
    <w:rsid w:val="002C14B0"/>
    <w:rsid w:val="002C19F4"/>
    <w:rsid w:val="002C4E46"/>
    <w:rsid w:val="002E292B"/>
    <w:rsid w:val="002F11B6"/>
    <w:rsid w:val="002F61EA"/>
    <w:rsid w:val="002F6C96"/>
    <w:rsid w:val="002F758E"/>
    <w:rsid w:val="003013D3"/>
    <w:rsid w:val="00322071"/>
    <w:rsid w:val="003251BA"/>
    <w:rsid w:val="0033004B"/>
    <w:rsid w:val="0033587B"/>
    <w:rsid w:val="003367B5"/>
    <w:rsid w:val="003514BD"/>
    <w:rsid w:val="00360D4C"/>
    <w:rsid w:val="0036479F"/>
    <w:rsid w:val="0038078C"/>
    <w:rsid w:val="00381C75"/>
    <w:rsid w:val="00383A18"/>
    <w:rsid w:val="0039110A"/>
    <w:rsid w:val="003920E0"/>
    <w:rsid w:val="00395F6E"/>
    <w:rsid w:val="00396C8B"/>
    <w:rsid w:val="00397859"/>
    <w:rsid w:val="003B5FB4"/>
    <w:rsid w:val="003C3D01"/>
    <w:rsid w:val="003C612E"/>
    <w:rsid w:val="003C7ADD"/>
    <w:rsid w:val="003D58AF"/>
    <w:rsid w:val="003F5B69"/>
    <w:rsid w:val="00404B75"/>
    <w:rsid w:val="004124F9"/>
    <w:rsid w:val="00412C49"/>
    <w:rsid w:val="00412D01"/>
    <w:rsid w:val="00422EAB"/>
    <w:rsid w:val="00424E28"/>
    <w:rsid w:val="00427A80"/>
    <w:rsid w:val="00447AFE"/>
    <w:rsid w:val="0045485F"/>
    <w:rsid w:val="00456249"/>
    <w:rsid w:val="00466954"/>
    <w:rsid w:val="004802E5"/>
    <w:rsid w:val="004873FE"/>
    <w:rsid w:val="00491627"/>
    <w:rsid w:val="004A3D3D"/>
    <w:rsid w:val="004C65ED"/>
    <w:rsid w:val="004D00A4"/>
    <w:rsid w:val="004D101C"/>
    <w:rsid w:val="004D6B36"/>
    <w:rsid w:val="004E6FC9"/>
    <w:rsid w:val="004F6CE1"/>
    <w:rsid w:val="00502167"/>
    <w:rsid w:val="00503691"/>
    <w:rsid w:val="00510EE4"/>
    <w:rsid w:val="005267FB"/>
    <w:rsid w:val="00531623"/>
    <w:rsid w:val="00542692"/>
    <w:rsid w:val="0054543B"/>
    <w:rsid w:val="00552369"/>
    <w:rsid w:val="00555BDF"/>
    <w:rsid w:val="00574E70"/>
    <w:rsid w:val="005819CC"/>
    <w:rsid w:val="005859CE"/>
    <w:rsid w:val="00587455"/>
    <w:rsid w:val="00590F1D"/>
    <w:rsid w:val="00591C9C"/>
    <w:rsid w:val="005B1FF9"/>
    <w:rsid w:val="005B4DB8"/>
    <w:rsid w:val="005C1151"/>
    <w:rsid w:val="005C326D"/>
    <w:rsid w:val="005C3AB7"/>
    <w:rsid w:val="005D06CE"/>
    <w:rsid w:val="005E013E"/>
    <w:rsid w:val="005E617E"/>
    <w:rsid w:val="00603BE8"/>
    <w:rsid w:val="00604D6C"/>
    <w:rsid w:val="00605DCA"/>
    <w:rsid w:val="00606957"/>
    <w:rsid w:val="00622343"/>
    <w:rsid w:val="00623BCC"/>
    <w:rsid w:val="00626A25"/>
    <w:rsid w:val="006432CB"/>
    <w:rsid w:val="006548FC"/>
    <w:rsid w:val="0067162E"/>
    <w:rsid w:val="00673F19"/>
    <w:rsid w:val="00692C3D"/>
    <w:rsid w:val="00693CBC"/>
    <w:rsid w:val="0069622C"/>
    <w:rsid w:val="0069693C"/>
    <w:rsid w:val="006A188E"/>
    <w:rsid w:val="006A2F5B"/>
    <w:rsid w:val="006B2C2B"/>
    <w:rsid w:val="006C07FF"/>
    <w:rsid w:val="006C1FAD"/>
    <w:rsid w:val="006E601E"/>
    <w:rsid w:val="006F16CB"/>
    <w:rsid w:val="006F6D84"/>
    <w:rsid w:val="006F73D9"/>
    <w:rsid w:val="00700B61"/>
    <w:rsid w:val="00703F20"/>
    <w:rsid w:val="00711BCE"/>
    <w:rsid w:val="007121FC"/>
    <w:rsid w:val="007147EA"/>
    <w:rsid w:val="007154A8"/>
    <w:rsid w:val="00736425"/>
    <w:rsid w:val="007519FA"/>
    <w:rsid w:val="00752C54"/>
    <w:rsid w:val="0076051A"/>
    <w:rsid w:val="0076350F"/>
    <w:rsid w:val="00763872"/>
    <w:rsid w:val="007669D0"/>
    <w:rsid w:val="007749C6"/>
    <w:rsid w:val="00780FCD"/>
    <w:rsid w:val="00783937"/>
    <w:rsid w:val="00794255"/>
    <w:rsid w:val="00794606"/>
    <w:rsid w:val="0079564E"/>
    <w:rsid w:val="007964AE"/>
    <w:rsid w:val="007A198C"/>
    <w:rsid w:val="007A24AE"/>
    <w:rsid w:val="007A2E0B"/>
    <w:rsid w:val="007A2EE6"/>
    <w:rsid w:val="007A4404"/>
    <w:rsid w:val="007C38DE"/>
    <w:rsid w:val="007E75CE"/>
    <w:rsid w:val="00803890"/>
    <w:rsid w:val="00815F22"/>
    <w:rsid w:val="00826626"/>
    <w:rsid w:val="008338AA"/>
    <w:rsid w:val="00843307"/>
    <w:rsid w:val="00843D9D"/>
    <w:rsid w:val="00856E5A"/>
    <w:rsid w:val="00861256"/>
    <w:rsid w:val="00861302"/>
    <w:rsid w:val="00861660"/>
    <w:rsid w:val="008620CD"/>
    <w:rsid w:val="00875E6E"/>
    <w:rsid w:val="0088116F"/>
    <w:rsid w:val="00884D12"/>
    <w:rsid w:val="00890885"/>
    <w:rsid w:val="008C5003"/>
    <w:rsid w:val="008D0ACF"/>
    <w:rsid w:val="008E18B4"/>
    <w:rsid w:val="008E1A44"/>
    <w:rsid w:val="008F0F87"/>
    <w:rsid w:val="008F3430"/>
    <w:rsid w:val="009008AE"/>
    <w:rsid w:val="009039A7"/>
    <w:rsid w:val="009073A6"/>
    <w:rsid w:val="009244B1"/>
    <w:rsid w:val="00924AC7"/>
    <w:rsid w:val="009333F4"/>
    <w:rsid w:val="0094055B"/>
    <w:rsid w:val="0094590E"/>
    <w:rsid w:val="009524A2"/>
    <w:rsid w:val="009573A1"/>
    <w:rsid w:val="009600C1"/>
    <w:rsid w:val="00970A3C"/>
    <w:rsid w:val="009B1057"/>
    <w:rsid w:val="009B2AC3"/>
    <w:rsid w:val="009C16ED"/>
    <w:rsid w:val="00A032D0"/>
    <w:rsid w:val="00A03967"/>
    <w:rsid w:val="00A05B06"/>
    <w:rsid w:val="00A16DE6"/>
    <w:rsid w:val="00A3017D"/>
    <w:rsid w:val="00A3386B"/>
    <w:rsid w:val="00A41551"/>
    <w:rsid w:val="00A47532"/>
    <w:rsid w:val="00A559F7"/>
    <w:rsid w:val="00A67C38"/>
    <w:rsid w:val="00A85CCC"/>
    <w:rsid w:val="00A945E5"/>
    <w:rsid w:val="00A96FC4"/>
    <w:rsid w:val="00AA3BC0"/>
    <w:rsid w:val="00AA4AB5"/>
    <w:rsid w:val="00AB1CDB"/>
    <w:rsid w:val="00AC4CD1"/>
    <w:rsid w:val="00AE5054"/>
    <w:rsid w:val="00AF7758"/>
    <w:rsid w:val="00B0002E"/>
    <w:rsid w:val="00B02C5C"/>
    <w:rsid w:val="00B0513A"/>
    <w:rsid w:val="00B068C4"/>
    <w:rsid w:val="00B077DE"/>
    <w:rsid w:val="00B162D6"/>
    <w:rsid w:val="00B41872"/>
    <w:rsid w:val="00B44A52"/>
    <w:rsid w:val="00B45C7E"/>
    <w:rsid w:val="00B46F1E"/>
    <w:rsid w:val="00B7222A"/>
    <w:rsid w:val="00B725A5"/>
    <w:rsid w:val="00B83D33"/>
    <w:rsid w:val="00B86441"/>
    <w:rsid w:val="00B973A6"/>
    <w:rsid w:val="00BA2FC6"/>
    <w:rsid w:val="00BA3047"/>
    <w:rsid w:val="00BB08DD"/>
    <w:rsid w:val="00BC01DA"/>
    <w:rsid w:val="00BC5CB7"/>
    <w:rsid w:val="00BD1F48"/>
    <w:rsid w:val="00BE1F9D"/>
    <w:rsid w:val="00BF2F39"/>
    <w:rsid w:val="00BF2FBB"/>
    <w:rsid w:val="00BF3AF2"/>
    <w:rsid w:val="00C04EB4"/>
    <w:rsid w:val="00C06798"/>
    <w:rsid w:val="00C07E71"/>
    <w:rsid w:val="00C13F4C"/>
    <w:rsid w:val="00C203F2"/>
    <w:rsid w:val="00C2773C"/>
    <w:rsid w:val="00C307C9"/>
    <w:rsid w:val="00C428EC"/>
    <w:rsid w:val="00C52308"/>
    <w:rsid w:val="00C54C56"/>
    <w:rsid w:val="00C57905"/>
    <w:rsid w:val="00C74132"/>
    <w:rsid w:val="00CA0D7A"/>
    <w:rsid w:val="00CC08DB"/>
    <w:rsid w:val="00CC3FE9"/>
    <w:rsid w:val="00CC7529"/>
    <w:rsid w:val="00CE3035"/>
    <w:rsid w:val="00CE4DE3"/>
    <w:rsid w:val="00D078FC"/>
    <w:rsid w:val="00D3182B"/>
    <w:rsid w:val="00D34829"/>
    <w:rsid w:val="00D443F3"/>
    <w:rsid w:val="00D46F76"/>
    <w:rsid w:val="00D474FF"/>
    <w:rsid w:val="00D50833"/>
    <w:rsid w:val="00D64CE6"/>
    <w:rsid w:val="00D64EB9"/>
    <w:rsid w:val="00DA451F"/>
    <w:rsid w:val="00DA6849"/>
    <w:rsid w:val="00DA6BF5"/>
    <w:rsid w:val="00DB5AC1"/>
    <w:rsid w:val="00DC2BE0"/>
    <w:rsid w:val="00DD74E7"/>
    <w:rsid w:val="00DE19D6"/>
    <w:rsid w:val="00DF14DC"/>
    <w:rsid w:val="00DF4E9C"/>
    <w:rsid w:val="00E03314"/>
    <w:rsid w:val="00E31A15"/>
    <w:rsid w:val="00E34A71"/>
    <w:rsid w:val="00E5050E"/>
    <w:rsid w:val="00E50A7E"/>
    <w:rsid w:val="00E56E6D"/>
    <w:rsid w:val="00E610FD"/>
    <w:rsid w:val="00E80974"/>
    <w:rsid w:val="00E83F76"/>
    <w:rsid w:val="00EA0D29"/>
    <w:rsid w:val="00EA19B0"/>
    <w:rsid w:val="00EC0AE9"/>
    <w:rsid w:val="00EE299C"/>
    <w:rsid w:val="00F00FCD"/>
    <w:rsid w:val="00F0475E"/>
    <w:rsid w:val="00F151AC"/>
    <w:rsid w:val="00F329B5"/>
    <w:rsid w:val="00F34BC3"/>
    <w:rsid w:val="00F414AC"/>
    <w:rsid w:val="00F52FAD"/>
    <w:rsid w:val="00F56013"/>
    <w:rsid w:val="00F61A6F"/>
    <w:rsid w:val="00F67598"/>
    <w:rsid w:val="00F70D80"/>
    <w:rsid w:val="00F83FD3"/>
    <w:rsid w:val="00FA042A"/>
    <w:rsid w:val="00FA4F96"/>
    <w:rsid w:val="00FB0CF2"/>
    <w:rsid w:val="00FC3A74"/>
    <w:rsid w:val="00FC45C2"/>
    <w:rsid w:val="00FC45C7"/>
    <w:rsid w:val="00FC5F50"/>
    <w:rsid w:val="00FC6E2F"/>
    <w:rsid w:val="00FD3751"/>
    <w:rsid w:val="00FE0938"/>
    <w:rsid w:val="00FE3E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4057D"/>
  <w15:docId w15:val="{EFA80A25-930A-4F7E-950C-3D6B645D1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3047"/>
    <w:pPr>
      <w:spacing w:after="200" w:line="276" w:lineRule="auto"/>
    </w:pPr>
  </w:style>
  <w:style w:type="paragraph" w:styleId="Ttulo1">
    <w:name w:val="heading 1"/>
    <w:basedOn w:val="Normal"/>
    <w:link w:val="Ttulo1Char"/>
    <w:uiPriority w:val="1"/>
    <w:qFormat/>
    <w:rsid w:val="00412C49"/>
    <w:pPr>
      <w:widowControl w:val="0"/>
      <w:autoSpaceDE w:val="0"/>
      <w:autoSpaceDN w:val="0"/>
      <w:spacing w:after="0" w:line="240" w:lineRule="auto"/>
      <w:ind w:left="356"/>
      <w:outlineLvl w:val="0"/>
    </w:pPr>
    <w:rPr>
      <w:rFonts w:ascii="Times New Roman" w:eastAsia="Times New Roman" w:hAnsi="Times New Roman" w:cs="Times New Roman"/>
      <w:b/>
      <w:bCs/>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A304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A3047"/>
  </w:style>
  <w:style w:type="paragraph" w:styleId="Rodap">
    <w:name w:val="footer"/>
    <w:basedOn w:val="Normal"/>
    <w:link w:val="RodapChar"/>
    <w:uiPriority w:val="99"/>
    <w:unhideWhenUsed/>
    <w:rsid w:val="00BA3047"/>
    <w:pPr>
      <w:tabs>
        <w:tab w:val="center" w:pos="4252"/>
        <w:tab w:val="right" w:pos="8504"/>
      </w:tabs>
      <w:spacing w:after="0" w:line="240" w:lineRule="auto"/>
    </w:pPr>
  </w:style>
  <w:style w:type="character" w:customStyle="1" w:styleId="RodapChar">
    <w:name w:val="Rodapé Char"/>
    <w:basedOn w:val="Fontepargpadro"/>
    <w:link w:val="Rodap"/>
    <w:uiPriority w:val="99"/>
    <w:rsid w:val="00BA3047"/>
  </w:style>
  <w:style w:type="paragraph" w:styleId="Ttulo">
    <w:name w:val="Title"/>
    <w:basedOn w:val="Normal"/>
    <w:next w:val="Normal"/>
    <w:link w:val="TtuloChar"/>
    <w:qFormat/>
    <w:rsid w:val="008D0AC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8D0ACF"/>
    <w:rPr>
      <w:rFonts w:asciiTheme="majorHAnsi" w:eastAsiaTheme="majorEastAsia" w:hAnsiTheme="majorHAnsi" w:cstheme="majorBidi"/>
      <w:spacing w:val="-10"/>
      <w:kern w:val="28"/>
      <w:sz w:val="56"/>
      <w:szCs w:val="56"/>
    </w:rPr>
  </w:style>
  <w:style w:type="paragraph" w:styleId="PargrafodaLista">
    <w:name w:val="List Paragraph"/>
    <w:basedOn w:val="Normal"/>
    <w:link w:val="PargrafodaListaChar"/>
    <w:uiPriority w:val="1"/>
    <w:qFormat/>
    <w:rsid w:val="00B45C7E"/>
    <w:pPr>
      <w:ind w:left="720"/>
      <w:contextualSpacing/>
    </w:pPr>
  </w:style>
  <w:style w:type="character" w:styleId="Hyperlink">
    <w:name w:val="Hyperlink"/>
    <w:basedOn w:val="Fontepargpadro"/>
    <w:uiPriority w:val="99"/>
    <w:unhideWhenUsed/>
    <w:rsid w:val="009600C1"/>
    <w:rPr>
      <w:color w:val="0563C1" w:themeColor="hyperlink"/>
      <w:u w:val="single"/>
    </w:rPr>
  </w:style>
  <w:style w:type="character" w:customStyle="1" w:styleId="MenoPendente1">
    <w:name w:val="Menção Pendente1"/>
    <w:basedOn w:val="Fontepargpadro"/>
    <w:uiPriority w:val="99"/>
    <w:semiHidden/>
    <w:unhideWhenUsed/>
    <w:rsid w:val="009600C1"/>
    <w:rPr>
      <w:color w:val="605E5C"/>
      <w:shd w:val="clear" w:color="auto" w:fill="E1DFDD"/>
    </w:rPr>
  </w:style>
  <w:style w:type="table" w:styleId="Tabelacomgrade">
    <w:name w:val="Table Grid"/>
    <w:basedOn w:val="Tabelanormal"/>
    <w:uiPriority w:val="39"/>
    <w:rsid w:val="006A18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395F6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95F6E"/>
    <w:rPr>
      <w:rFonts w:ascii="Segoe UI" w:hAnsi="Segoe UI" w:cs="Segoe UI"/>
      <w:sz w:val="18"/>
      <w:szCs w:val="18"/>
    </w:rPr>
  </w:style>
  <w:style w:type="character" w:customStyle="1" w:styleId="Ttulo1Char">
    <w:name w:val="Título 1 Char"/>
    <w:basedOn w:val="Fontepargpadro"/>
    <w:link w:val="Ttulo1"/>
    <w:uiPriority w:val="1"/>
    <w:rsid w:val="00412C49"/>
    <w:rPr>
      <w:rFonts w:ascii="Times New Roman" w:eastAsia="Times New Roman" w:hAnsi="Times New Roman" w:cs="Times New Roman"/>
      <w:b/>
      <w:bCs/>
      <w:sz w:val="24"/>
      <w:szCs w:val="24"/>
      <w:lang w:val="pt-PT"/>
    </w:rPr>
  </w:style>
  <w:style w:type="table" w:customStyle="1" w:styleId="TableNormal">
    <w:name w:val="Table Normal"/>
    <w:uiPriority w:val="2"/>
    <w:semiHidden/>
    <w:unhideWhenUsed/>
    <w:qFormat/>
    <w:rsid w:val="00412C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412C49"/>
    <w:pPr>
      <w:widowControl w:val="0"/>
      <w:autoSpaceDE w:val="0"/>
      <w:autoSpaceDN w:val="0"/>
      <w:spacing w:after="0" w:line="240" w:lineRule="auto"/>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rsid w:val="00412C49"/>
    <w:rPr>
      <w:rFonts w:ascii="Times New Roman" w:eastAsia="Times New Roman" w:hAnsi="Times New Roman" w:cs="Times New Roman"/>
      <w:sz w:val="24"/>
      <w:szCs w:val="24"/>
      <w:lang w:val="pt-PT"/>
    </w:rPr>
  </w:style>
  <w:style w:type="paragraph" w:customStyle="1" w:styleId="TableParagraph">
    <w:name w:val="Table Paragraph"/>
    <w:basedOn w:val="Normal"/>
    <w:uiPriority w:val="1"/>
    <w:qFormat/>
    <w:rsid w:val="00412C49"/>
    <w:pPr>
      <w:widowControl w:val="0"/>
      <w:autoSpaceDE w:val="0"/>
      <w:autoSpaceDN w:val="0"/>
      <w:spacing w:after="0" w:line="240" w:lineRule="auto"/>
    </w:pPr>
    <w:rPr>
      <w:rFonts w:ascii="Cambria" w:eastAsia="Cambria" w:hAnsi="Cambria" w:cs="Cambria"/>
      <w:lang w:val="pt-PT"/>
    </w:rPr>
  </w:style>
  <w:style w:type="paragraph" w:customStyle="1" w:styleId="Default">
    <w:name w:val="Default"/>
    <w:rsid w:val="00D443F3"/>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C5230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52308"/>
    <w:rPr>
      <w:b/>
      <w:bCs/>
    </w:rPr>
  </w:style>
  <w:style w:type="character" w:customStyle="1" w:styleId="PargrafodaListaChar">
    <w:name w:val="Parágrafo da Lista Char"/>
    <w:link w:val="PargrafodaLista"/>
    <w:uiPriority w:val="1"/>
    <w:qFormat/>
    <w:rsid w:val="0032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25869">
      <w:bodyDiv w:val="1"/>
      <w:marLeft w:val="0"/>
      <w:marRight w:val="0"/>
      <w:marTop w:val="0"/>
      <w:marBottom w:val="0"/>
      <w:divBdr>
        <w:top w:val="none" w:sz="0" w:space="0" w:color="auto"/>
        <w:left w:val="none" w:sz="0" w:space="0" w:color="auto"/>
        <w:bottom w:val="none" w:sz="0" w:space="0" w:color="auto"/>
        <w:right w:val="none" w:sz="0" w:space="0" w:color="auto"/>
      </w:divBdr>
    </w:div>
    <w:div w:id="443379399">
      <w:bodyDiv w:val="1"/>
      <w:marLeft w:val="0"/>
      <w:marRight w:val="0"/>
      <w:marTop w:val="0"/>
      <w:marBottom w:val="0"/>
      <w:divBdr>
        <w:top w:val="none" w:sz="0" w:space="0" w:color="auto"/>
        <w:left w:val="none" w:sz="0" w:space="0" w:color="auto"/>
        <w:bottom w:val="none" w:sz="0" w:space="0" w:color="auto"/>
        <w:right w:val="none" w:sz="0" w:space="0" w:color="auto"/>
      </w:divBdr>
    </w:div>
    <w:div w:id="575944510">
      <w:bodyDiv w:val="1"/>
      <w:marLeft w:val="0"/>
      <w:marRight w:val="0"/>
      <w:marTop w:val="0"/>
      <w:marBottom w:val="0"/>
      <w:divBdr>
        <w:top w:val="none" w:sz="0" w:space="0" w:color="auto"/>
        <w:left w:val="none" w:sz="0" w:space="0" w:color="auto"/>
        <w:bottom w:val="none" w:sz="0" w:space="0" w:color="auto"/>
        <w:right w:val="none" w:sz="0" w:space="0" w:color="auto"/>
      </w:divBdr>
    </w:div>
    <w:div w:id="948246297">
      <w:bodyDiv w:val="1"/>
      <w:marLeft w:val="0"/>
      <w:marRight w:val="0"/>
      <w:marTop w:val="0"/>
      <w:marBottom w:val="0"/>
      <w:divBdr>
        <w:top w:val="none" w:sz="0" w:space="0" w:color="auto"/>
        <w:left w:val="none" w:sz="0" w:space="0" w:color="auto"/>
        <w:bottom w:val="none" w:sz="0" w:space="0" w:color="auto"/>
        <w:right w:val="none" w:sz="0" w:space="0" w:color="auto"/>
      </w:divBdr>
    </w:div>
    <w:div w:id="1025447616">
      <w:bodyDiv w:val="1"/>
      <w:marLeft w:val="0"/>
      <w:marRight w:val="0"/>
      <w:marTop w:val="0"/>
      <w:marBottom w:val="0"/>
      <w:divBdr>
        <w:top w:val="none" w:sz="0" w:space="0" w:color="auto"/>
        <w:left w:val="none" w:sz="0" w:space="0" w:color="auto"/>
        <w:bottom w:val="none" w:sz="0" w:space="0" w:color="auto"/>
        <w:right w:val="none" w:sz="0" w:space="0" w:color="auto"/>
      </w:divBdr>
    </w:div>
    <w:div w:id="1201163279">
      <w:bodyDiv w:val="1"/>
      <w:marLeft w:val="0"/>
      <w:marRight w:val="0"/>
      <w:marTop w:val="0"/>
      <w:marBottom w:val="0"/>
      <w:divBdr>
        <w:top w:val="none" w:sz="0" w:space="0" w:color="auto"/>
        <w:left w:val="none" w:sz="0" w:space="0" w:color="auto"/>
        <w:bottom w:val="none" w:sz="0" w:space="0" w:color="auto"/>
        <w:right w:val="none" w:sz="0" w:space="0" w:color="auto"/>
      </w:divBdr>
    </w:div>
    <w:div w:id="1242563001">
      <w:bodyDiv w:val="1"/>
      <w:marLeft w:val="0"/>
      <w:marRight w:val="0"/>
      <w:marTop w:val="0"/>
      <w:marBottom w:val="0"/>
      <w:divBdr>
        <w:top w:val="none" w:sz="0" w:space="0" w:color="auto"/>
        <w:left w:val="none" w:sz="0" w:space="0" w:color="auto"/>
        <w:bottom w:val="none" w:sz="0" w:space="0" w:color="auto"/>
        <w:right w:val="none" w:sz="0" w:space="0" w:color="auto"/>
      </w:divBdr>
    </w:div>
    <w:div w:id="1275215549">
      <w:bodyDiv w:val="1"/>
      <w:marLeft w:val="0"/>
      <w:marRight w:val="0"/>
      <w:marTop w:val="0"/>
      <w:marBottom w:val="0"/>
      <w:divBdr>
        <w:top w:val="none" w:sz="0" w:space="0" w:color="auto"/>
        <w:left w:val="none" w:sz="0" w:space="0" w:color="auto"/>
        <w:bottom w:val="none" w:sz="0" w:space="0" w:color="auto"/>
        <w:right w:val="none" w:sz="0" w:space="0" w:color="auto"/>
      </w:divBdr>
    </w:div>
    <w:div w:id="1300450788">
      <w:bodyDiv w:val="1"/>
      <w:marLeft w:val="0"/>
      <w:marRight w:val="0"/>
      <w:marTop w:val="0"/>
      <w:marBottom w:val="0"/>
      <w:divBdr>
        <w:top w:val="none" w:sz="0" w:space="0" w:color="auto"/>
        <w:left w:val="none" w:sz="0" w:space="0" w:color="auto"/>
        <w:bottom w:val="none" w:sz="0" w:space="0" w:color="auto"/>
        <w:right w:val="none" w:sz="0" w:space="0" w:color="auto"/>
      </w:divBdr>
    </w:div>
    <w:div w:id="1456366651">
      <w:bodyDiv w:val="1"/>
      <w:marLeft w:val="0"/>
      <w:marRight w:val="0"/>
      <w:marTop w:val="0"/>
      <w:marBottom w:val="0"/>
      <w:divBdr>
        <w:top w:val="none" w:sz="0" w:space="0" w:color="auto"/>
        <w:left w:val="none" w:sz="0" w:space="0" w:color="auto"/>
        <w:bottom w:val="none" w:sz="0" w:space="0" w:color="auto"/>
        <w:right w:val="none" w:sz="0" w:space="0" w:color="auto"/>
      </w:divBdr>
    </w:div>
    <w:div w:id="1475566598">
      <w:bodyDiv w:val="1"/>
      <w:marLeft w:val="0"/>
      <w:marRight w:val="0"/>
      <w:marTop w:val="0"/>
      <w:marBottom w:val="0"/>
      <w:divBdr>
        <w:top w:val="none" w:sz="0" w:space="0" w:color="auto"/>
        <w:left w:val="none" w:sz="0" w:space="0" w:color="auto"/>
        <w:bottom w:val="none" w:sz="0" w:space="0" w:color="auto"/>
        <w:right w:val="none" w:sz="0" w:space="0" w:color="auto"/>
      </w:divBdr>
    </w:div>
    <w:div w:id="1724401285">
      <w:bodyDiv w:val="1"/>
      <w:marLeft w:val="0"/>
      <w:marRight w:val="0"/>
      <w:marTop w:val="0"/>
      <w:marBottom w:val="0"/>
      <w:divBdr>
        <w:top w:val="none" w:sz="0" w:space="0" w:color="auto"/>
        <w:left w:val="none" w:sz="0" w:space="0" w:color="auto"/>
        <w:bottom w:val="none" w:sz="0" w:space="0" w:color="auto"/>
        <w:right w:val="none" w:sz="0" w:space="0" w:color="auto"/>
      </w:divBdr>
    </w:div>
    <w:div w:id="1792939788">
      <w:bodyDiv w:val="1"/>
      <w:marLeft w:val="0"/>
      <w:marRight w:val="0"/>
      <w:marTop w:val="0"/>
      <w:marBottom w:val="0"/>
      <w:divBdr>
        <w:top w:val="none" w:sz="0" w:space="0" w:color="auto"/>
        <w:left w:val="none" w:sz="0" w:space="0" w:color="auto"/>
        <w:bottom w:val="none" w:sz="0" w:space="0" w:color="auto"/>
        <w:right w:val="none" w:sz="0" w:space="0" w:color="auto"/>
      </w:divBdr>
    </w:div>
    <w:div w:id="1796560387">
      <w:bodyDiv w:val="1"/>
      <w:marLeft w:val="0"/>
      <w:marRight w:val="0"/>
      <w:marTop w:val="0"/>
      <w:marBottom w:val="0"/>
      <w:divBdr>
        <w:top w:val="none" w:sz="0" w:space="0" w:color="auto"/>
        <w:left w:val="none" w:sz="0" w:space="0" w:color="auto"/>
        <w:bottom w:val="none" w:sz="0" w:space="0" w:color="auto"/>
        <w:right w:val="none" w:sz="0" w:space="0" w:color="auto"/>
      </w:divBdr>
    </w:div>
    <w:div w:id="1844590001">
      <w:bodyDiv w:val="1"/>
      <w:marLeft w:val="0"/>
      <w:marRight w:val="0"/>
      <w:marTop w:val="0"/>
      <w:marBottom w:val="0"/>
      <w:divBdr>
        <w:top w:val="none" w:sz="0" w:space="0" w:color="auto"/>
        <w:left w:val="none" w:sz="0" w:space="0" w:color="auto"/>
        <w:bottom w:val="none" w:sz="0" w:space="0" w:color="auto"/>
        <w:right w:val="none" w:sz="0" w:space="0" w:color="auto"/>
      </w:divBdr>
    </w:div>
    <w:div w:id="200712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ncp.gov.br/app/editais"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CD2DE-FE18-4E49-A86F-3B3A51B8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4284</Words>
  <Characters>23136</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Falc�o de Athayde Malta</dc:creator>
  <cp:keywords/>
  <dc:description/>
  <cp:lastModifiedBy>Mariana Beringuel</cp:lastModifiedBy>
  <cp:revision>21</cp:revision>
  <cp:lastPrinted>2024-03-14T11:15:00Z</cp:lastPrinted>
  <dcterms:created xsi:type="dcterms:W3CDTF">2025-08-20T01:04:00Z</dcterms:created>
  <dcterms:modified xsi:type="dcterms:W3CDTF">2025-08-25T17:14:00Z</dcterms:modified>
</cp:coreProperties>
</file>